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C2" w:rsidRDefault="002E20C9" w:rsidP="00721BC2">
      <w:pPr>
        <w:rPr>
          <w:b/>
          <w:sz w:val="28"/>
          <w:szCs w:val="28"/>
        </w:rPr>
      </w:pPr>
      <w:r w:rsidRPr="00721BC2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D840FF7" wp14:editId="3CBE88E6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976620" cy="2301240"/>
            <wp:effectExtent l="0" t="0" r="5080" b="3810"/>
            <wp:wrapTight wrapText="bothSides">
              <wp:wrapPolygon edited="0">
                <wp:start x="0" y="0"/>
                <wp:lineTo x="0" y="21457"/>
                <wp:lineTo x="21550" y="21457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-APPG-EMAIL-HEADER-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BC2" w:rsidRPr="00721BC2">
        <w:rPr>
          <w:b/>
          <w:sz w:val="36"/>
          <w:szCs w:val="36"/>
        </w:rPr>
        <w:t>MINUTES</w:t>
      </w:r>
      <w:r w:rsidR="00B46845" w:rsidRPr="00F9148F">
        <w:rPr>
          <w:sz w:val="28"/>
          <w:szCs w:val="28"/>
        </w:rPr>
        <w:br/>
      </w:r>
    </w:p>
    <w:p w:rsidR="00E362D7" w:rsidRPr="00721BC2" w:rsidRDefault="00EA0D6E" w:rsidP="00721BC2">
      <w:pPr>
        <w:rPr>
          <w:sz w:val="28"/>
          <w:szCs w:val="28"/>
        </w:rPr>
      </w:pPr>
      <w:r w:rsidRPr="00F9148F">
        <w:rPr>
          <w:b/>
          <w:sz w:val="28"/>
          <w:szCs w:val="28"/>
        </w:rPr>
        <w:t>Investing in the North: Securing long-term finance for the Northern Powerhouse</w:t>
      </w:r>
    </w:p>
    <w:p w:rsidR="00E362D7" w:rsidRPr="001A1C38" w:rsidRDefault="001A1C38" w:rsidP="00721BC2">
      <w:pPr>
        <w:rPr>
          <w:b/>
          <w:sz w:val="28"/>
          <w:szCs w:val="28"/>
        </w:rPr>
      </w:pPr>
      <w:r w:rsidRPr="00F9148F">
        <w:rPr>
          <w:rFonts w:cs="Times New Roman"/>
          <w:b/>
          <w:bCs/>
          <w:color w:val="000000"/>
          <w:sz w:val="28"/>
          <w:szCs w:val="28"/>
          <w:lang w:eastAsia="en-GB"/>
        </w:rPr>
        <w:t>Tuesday 5</w:t>
      </w:r>
      <w:r w:rsidRPr="00F9148F">
        <w:rPr>
          <w:rFonts w:cs="Times New Roman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Pr="00F9148F">
        <w:rPr>
          <w:rFonts w:cs="Times New Roman"/>
          <w:b/>
          <w:bCs/>
          <w:color w:val="000000"/>
          <w:sz w:val="28"/>
          <w:szCs w:val="28"/>
          <w:lang w:eastAsia="en-GB"/>
        </w:rPr>
        <w:t xml:space="preserve"> June, 3pm – 4.30pm </w:t>
      </w:r>
      <w:r>
        <w:rPr>
          <w:rFonts w:cs="Times New Roman"/>
          <w:b/>
          <w:bCs/>
          <w:color w:val="000000"/>
          <w:sz w:val="28"/>
          <w:szCs w:val="28"/>
          <w:lang w:eastAsia="en-GB"/>
        </w:rPr>
        <w:t xml:space="preserve">in </w:t>
      </w:r>
      <w:r w:rsidR="00E362D7" w:rsidRPr="00F9148F">
        <w:rPr>
          <w:rFonts w:cs="Times New Roman"/>
          <w:b/>
          <w:bCs/>
          <w:color w:val="000000"/>
          <w:sz w:val="28"/>
          <w:szCs w:val="28"/>
          <w:lang w:eastAsia="en-GB"/>
        </w:rPr>
        <w:t>Committee Room 9, House of Commons</w:t>
      </w:r>
    </w:p>
    <w:p w:rsidR="00A04139" w:rsidRPr="00EB1FDE" w:rsidRDefault="00721BC2" w:rsidP="00721BC2">
      <w:r w:rsidRPr="00EB1FDE">
        <w:t>Non-Verbatim Minutes</w:t>
      </w:r>
    </w:p>
    <w:p w:rsidR="00E362D7" w:rsidRDefault="00E362D7" w:rsidP="003D627D">
      <w:pPr>
        <w:jc w:val="both"/>
        <w:rPr>
          <w:b/>
          <w:sz w:val="22"/>
          <w:szCs w:val="22"/>
        </w:rPr>
      </w:pPr>
    </w:p>
    <w:p w:rsidR="00FB2993" w:rsidRPr="001A1C38" w:rsidRDefault="00492064" w:rsidP="003D627D">
      <w:pPr>
        <w:jc w:val="both"/>
        <w:rPr>
          <w:b/>
        </w:rPr>
      </w:pPr>
      <w:r w:rsidRPr="001A1C38">
        <w:rPr>
          <w:b/>
        </w:rPr>
        <w:t xml:space="preserve">John Stevenson MP </w:t>
      </w:r>
      <w:r w:rsidR="0038305B" w:rsidRPr="001A1C38">
        <w:rPr>
          <w:b/>
        </w:rPr>
        <w:t xml:space="preserve">and </w:t>
      </w:r>
      <w:r w:rsidR="00A04139" w:rsidRPr="001A1C38">
        <w:rPr>
          <w:b/>
        </w:rPr>
        <w:t>Julie Elliott MP</w:t>
      </w:r>
      <w:r w:rsidR="00AB481A" w:rsidRPr="001A1C38">
        <w:rPr>
          <w:b/>
        </w:rPr>
        <w:t>,</w:t>
      </w:r>
      <w:r w:rsidR="00AB481A" w:rsidRPr="001A1C38">
        <w:t xml:space="preserve"> </w:t>
      </w:r>
      <w:r w:rsidRPr="001A1C38">
        <w:t>Co-Chairs of the Northern Powerhouse APPG</w:t>
      </w:r>
      <w:r w:rsidR="001A1C38" w:rsidRPr="001A1C38">
        <w:rPr>
          <w:b/>
        </w:rPr>
        <w:t xml:space="preserve">, </w:t>
      </w:r>
      <w:r w:rsidR="00FB2993" w:rsidRPr="001A1C38">
        <w:t>welcomed all attendees to the meeting and thanked the Minister for his time.</w:t>
      </w:r>
    </w:p>
    <w:p w:rsidR="00E362D7" w:rsidRPr="001A1C38" w:rsidRDefault="00E362D7" w:rsidP="003D627D">
      <w:pPr>
        <w:jc w:val="both"/>
        <w:rPr>
          <w:i/>
        </w:rPr>
      </w:pPr>
    </w:p>
    <w:p w:rsidR="00FB2993" w:rsidRPr="001A1C38" w:rsidRDefault="00E362D7" w:rsidP="003D627D">
      <w:pPr>
        <w:jc w:val="both"/>
      </w:pPr>
      <w:r w:rsidRPr="001A1C38">
        <w:rPr>
          <w:b/>
        </w:rPr>
        <w:t xml:space="preserve">Robert </w:t>
      </w:r>
      <w:proofErr w:type="spellStart"/>
      <w:r w:rsidRPr="001A1C38">
        <w:rPr>
          <w:b/>
        </w:rPr>
        <w:t>Jenrick</w:t>
      </w:r>
      <w:proofErr w:type="spellEnd"/>
      <w:r w:rsidRPr="001A1C38">
        <w:rPr>
          <w:b/>
        </w:rPr>
        <w:t xml:space="preserve"> MP</w:t>
      </w:r>
      <w:r w:rsidR="001A1C38">
        <w:t>,</w:t>
      </w:r>
      <w:r w:rsidR="009B50EF" w:rsidRPr="001A1C38">
        <w:t xml:space="preserve"> </w:t>
      </w:r>
      <w:r w:rsidR="001A1C38">
        <w:t xml:space="preserve">Exchequer Secretary at </w:t>
      </w:r>
      <w:r w:rsidRPr="001A1C38">
        <w:t>HM Treasury</w:t>
      </w:r>
      <w:r w:rsidR="001A1C38" w:rsidRPr="001A1C38">
        <w:rPr>
          <w:b/>
        </w:rPr>
        <w:t xml:space="preserve"> </w:t>
      </w:r>
      <w:r w:rsidR="00FB2993" w:rsidRPr="001A1C38">
        <w:t xml:space="preserve">introduced himself as an embodiment of </w:t>
      </w:r>
      <w:proofErr w:type="spellStart"/>
      <w:r w:rsidR="00FB2993" w:rsidRPr="001A1C38">
        <w:t>Manpool</w:t>
      </w:r>
      <w:proofErr w:type="spellEnd"/>
      <w:r w:rsidR="00FB2993" w:rsidRPr="001A1C38">
        <w:t xml:space="preserve">, having parents from Manchester and Liverpool respectively.  He acknowledged that </w:t>
      </w:r>
      <w:r w:rsidR="001A1C38">
        <w:t>current problems with Northern R</w:t>
      </w:r>
      <w:r w:rsidR="00FB2993" w:rsidRPr="001A1C38">
        <w:t>ail is an</w:t>
      </w:r>
      <w:r w:rsidR="00721BC2">
        <w:t xml:space="preserve"> important investment issue which people were right to raise.</w:t>
      </w:r>
    </w:p>
    <w:p w:rsidR="001A1C38" w:rsidRDefault="001A1C38" w:rsidP="003D627D">
      <w:pPr>
        <w:jc w:val="both"/>
      </w:pPr>
    </w:p>
    <w:p w:rsidR="00FB2993" w:rsidRPr="001A1C38" w:rsidRDefault="001A1C38" w:rsidP="003D627D">
      <w:pPr>
        <w:jc w:val="both"/>
      </w:pPr>
      <w:r>
        <w:t>He committed his support to</w:t>
      </w:r>
      <w:r w:rsidR="00FB2993" w:rsidRPr="001A1C38">
        <w:t xml:space="preserve"> the Northern Powerhouse and other regions and re-iterated the need for the UK</w:t>
      </w:r>
      <w:r>
        <w:t xml:space="preserve"> to become less London centric</w:t>
      </w:r>
      <w:r w:rsidR="00EB1FDE">
        <w:t xml:space="preserve"> stating</w:t>
      </w:r>
      <w:r>
        <w:t xml:space="preserve"> the Northern Powerhouse was </w:t>
      </w:r>
      <w:r>
        <w:rPr>
          <w:i/>
        </w:rPr>
        <w:t>“c</w:t>
      </w:r>
      <w:r w:rsidR="0087378F" w:rsidRPr="001A1C38">
        <w:rPr>
          <w:i/>
        </w:rPr>
        <w:t>ore to our strategy for country and the economy</w:t>
      </w:r>
      <w:r>
        <w:rPr>
          <w:i/>
        </w:rPr>
        <w:t xml:space="preserve">”. </w:t>
      </w:r>
      <w:r w:rsidR="0087378F" w:rsidRPr="001A1C38">
        <w:rPr>
          <w:i/>
        </w:rPr>
        <w:t xml:space="preserve"> </w:t>
      </w:r>
      <w:r w:rsidR="00EB1FDE">
        <w:t>He shared</w:t>
      </w:r>
      <w:r w:rsidR="00FB2993" w:rsidRPr="001A1C38">
        <w:t xml:space="preserve"> the ambition of the Northern Powerhouse and is</w:t>
      </w:r>
      <w:r w:rsidR="0087378F" w:rsidRPr="001A1C38">
        <w:t xml:space="preserve"> a strong advocate</w:t>
      </w:r>
      <w:r>
        <w:t xml:space="preserve"> of it</w:t>
      </w:r>
      <w:r w:rsidR="0087378F" w:rsidRPr="001A1C38">
        <w:t xml:space="preserve"> in the Treasury.</w:t>
      </w:r>
    </w:p>
    <w:p w:rsidR="001A1C38" w:rsidRDefault="001A1C38" w:rsidP="003D627D">
      <w:pPr>
        <w:jc w:val="both"/>
      </w:pPr>
    </w:p>
    <w:p w:rsidR="009B30CA" w:rsidRPr="001A1C38" w:rsidRDefault="00FB2993" w:rsidP="003D627D">
      <w:pPr>
        <w:jc w:val="both"/>
      </w:pPr>
      <w:r w:rsidRPr="001A1C38">
        <w:t xml:space="preserve">He </w:t>
      </w:r>
      <w:r w:rsidR="00EB1FDE">
        <w:t xml:space="preserve">referenced </w:t>
      </w:r>
      <w:r w:rsidRPr="001A1C38">
        <w:t>the original concept of the Northern Powe</w:t>
      </w:r>
      <w:r w:rsidR="001A1C38">
        <w:t>rhouse and progress made so far listing the following:</w:t>
      </w:r>
    </w:p>
    <w:p w:rsidR="0087378F" w:rsidRPr="001A1C38" w:rsidRDefault="0087378F" w:rsidP="003D627D">
      <w:pPr>
        <w:pStyle w:val="ListParagraph"/>
        <w:numPr>
          <w:ilvl w:val="0"/>
          <w:numId w:val="10"/>
        </w:numPr>
        <w:jc w:val="both"/>
      </w:pPr>
      <w:r w:rsidRPr="001A1C38">
        <w:t>Transport – the establishment of Transport for the North</w:t>
      </w:r>
      <w:r w:rsidR="001A1C38">
        <w:t xml:space="preserve"> and a total of £13 billion to</w:t>
      </w:r>
      <w:r w:rsidRPr="001A1C38">
        <w:t xml:space="preserve"> be spent on transport in the North </w:t>
      </w:r>
      <w:r w:rsidR="001A1C38">
        <w:t xml:space="preserve">between 2016 and </w:t>
      </w:r>
      <w:r w:rsidRPr="001A1C38">
        <w:t>2021.</w:t>
      </w:r>
    </w:p>
    <w:p w:rsidR="0087378F" w:rsidRPr="001A1C38" w:rsidRDefault="0087378F" w:rsidP="003D627D">
      <w:pPr>
        <w:pStyle w:val="ListParagraph"/>
        <w:numPr>
          <w:ilvl w:val="0"/>
          <w:numId w:val="10"/>
        </w:numPr>
        <w:jc w:val="both"/>
      </w:pPr>
      <w:r w:rsidRPr="001A1C38">
        <w:t>Cultural investment - £80 million given to the</w:t>
      </w:r>
      <w:r w:rsidR="001A1C38">
        <w:t xml:space="preserve"> former Granada studios, Great E</w:t>
      </w:r>
      <w:r w:rsidRPr="001A1C38">
        <w:t xml:space="preserve">xhibition of the North, the saving of Wentworth and Channel 4 re-location potential. </w:t>
      </w:r>
    </w:p>
    <w:p w:rsidR="0087378F" w:rsidRPr="001A1C38" w:rsidRDefault="0087378F" w:rsidP="003D627D">
      <w:pPr>
        <w:pStyle w:val="ListParagraph"/>
        <w:numPr>
          <w:ilvl w:val="0"/>
          <w:numId w:val="10"/>
        </w:numPr>
        <w:jc w:val="both"/>
      </w:pPr>
      <w:r w:rsidRPr="001A1C38">
        <w:t xml:space="preserve">Science and technology – more money for R&amp;D, </w:t>
      </w:r>
      <w:r w:rsidR="001A1C38">
        <w:t xml:space="preserve">and the </w:t>
      </w:r>
      <w:r w:rsidRPr="001A1C38">
        <w:t xml:space="preserve">Make </w:t>
      </w:r>
      <w:r w:rsidR="001A1C38">
        <w:t>Smarter pilot in the North West</w:t>
      </w:r>
    </w:p>
    <w:p w:rsidR="001A1C38" w:rsidRDefault="0087378F" w:rsidP="003D627D">
      <w:pPr>
        <w:pStyle w:val="ListParagraph"/>
        <w:numPr>
          <w:ilvl w:val="0"/>
          <w:numId w:val="10"/>
        </w:numPr>
        <w:jc w:val="both"/>
      </w:pPr>
      <w:r w:rsidRPr="001A1C38">
        <w:t>Increase</w:t>
      </w:r>
      <w:r w:rsidR="00EB1FDE">
        <w:t>d</w:t>
      </w:r>
      <w:r w:rsidRPr="001A1C38">
        <w:t xml:space="preserve"> economic pot</w:t>
      </w:r>
      <w:r w:rsidR="00EB1FDE">
        <w:t xml:space="preserve">ential - </w:t>
      </w:r>
      <w:r w:rsidR="001A1C38">
        <w:t>the British Business B</w:t>
      </w:r>
      <w:r w:rsidRPr="001A1C38">
        <w:t>ank</w:t>
      </w:r>
      <w:r w:rsidR="001A1C38">
        <w:t>’s</w:t>
      </w:r>
      <w:r w:rsidRPr="001A1C38">
        <w:t xml:space="preserve"> Northern Powerhouse Investment Fund, a commitment to </w:t>
      </w:r>
      <w:r w:rsidR="001A1C38">
        <w:t xml:space="preserve">get behind Northern businesses </w:t>
      </w:r>
      <w:r w:rsidRPr="001A1C38">
        <w:t>such</w:t>
      </w:r>
      <w:r w:rsidR="001A1C38">
        <w:t xml:space="preserve"> as Sirius Minerals.</w:t>
      </w:r>
      <w:r w:rsidRPr="001A1C38">
        <w:t xml:space="preserve"> </w:t>
      </w:r>
    </w:p>
    <w:p w:rsidR="0087378F" w:rsidRPr="001A1C38" w:rsidRDefault="0087378F" w:rsidP="003D627D">
      <w:pPr>
        <w:pStyle w:val="ListParagraph"/>
        <w:numPr>
          <w:ilvl w:val="0"/>
          <w:numId w:val="10"/>
        </w:numPr>
        <w:jc w:val="both"/>
      </w:pPr>
      <w:r w:rsidRPr="001A1C38">
        <w:t xml:space="preserve">Greater Devolution – the North has had three Mayors for a year now and </w:t>
      </w:r>
      <w:r w:rsidR="001A1C38">
        <w:t xml:space="preserve">he </w:t>
      </w:r>
      <w:r w:rsidRPr="001A1C38">
        <w:t>welcomed Dan Jarvis’ el</w:t>
      </w:r>
      <w:r w:rsidR="00EB1FDE">
        <w:t>ection a Sheffield City Mayor. He re-stated that the G</w:t>
      </w:r>
      <w:r w:rsidRPr="001A1C38">
        <w:t>overnment an</w:t>
      </w:r>
      <w:r w:rsidR="00EB1FDE">
        <w:t xml:space="preserve">d HMT </w:t>
      </w:r>
      <w:r w:rsidR="00E95012">
        <w:t xml:space="preserve">are enthusiastic and </w:t>
      </w:r>
      <w:r w:rsidRPr="001A1C38">
        <w:t xml:space="preserve">want to see more deals done and </w:t>
      </w:r>
      <w:r w:rsidR="001A1C38">
        <w:t xml:space="preserve">are </w:t>
      </w:r>
      <w:r w:rsidRPr="001A1C38">
        <w:t>talk</w:t>
      </w:r>
      <w:r w:rsidR="001A1C38">
        <w:t xml:space="preserve">ing to a number of </w:t>
      </w:r>
      <w:r w:rsidRPr="001A1C38">
        <w:t xml:space="preserve">local councils </w:t>
      </w:r>
      <w:r w:rsidR="00EB1FDE">
        <w:t xml:space="preserve">and areas </w:t>
      </w:r>
      <w:r w:rsidR="00E95012">
        <w:t>about the best way of taking forward devo proposals.</w:t>
      </w:r>
    </w:p>
    <w:p w:rsidR="00C82920" w:rsidRDefault="00E362D7" w:rsidP="003D627D">
      <w:pPr>
        <w:jc w:val="both"/>
      </w:pPr>
      <w:r w:rsidRPr="001A1C38">
        <w:rPr>
          <w:b/>
        </w:rPr>
        <w:t>Keith Morgan</w:t>
      </w:r>
      <w:r w:rsidR="001A1C38">
        <w:rPr>
          <w:b/>
        </w:rPr>
        <w:t xml:space="preserve">, </w:t>
      </w:r>
      <w:r w:rsidRPr="001A1C38">
        <w:t xml:space="preserve">Director of the Northern Powerhouse Investment Fund </w:t>
      </w:r>
      <w:r w:rsidR="001A1C38">
        <w:t xml:space="preserve">(NPIF) </w:t>
      </w:r>
      <w:r w:rsidRPr="001A1C38">
        <w:t>and CEO of the British Business Bank</w:t>
      </w:r>
      <w:r w:rsidR="001A1C38" w:rsidRPr="001A1C38">
        <w:t xml:space="preserve">, </w:t>
      </w:r>
      <w:r w:rsidR="00EB1FDE">
        <w:t>explained</w:t>
      </w:r>
      <w:r w:rsidR="009033C0">
        <w:t xml:space="preserve"> </w:t>
      </w:r>
      <w:r w:rsidR="001A1C38" w:rsidRPr="001A1C38">
        <w:t xml:space="preserve">that </w:t>
      </w:r>
      <w:r w:rsidR="009033C0">
        <w:t xml:space="preserve">the </w:t>
      </w:r>
      <w:r w:rsidR="00C82920" w:rsidRPr="001A1C38">
        <w:t xml:space="preserve">NPIF was </w:t>
      </w:r>
      <w:r w:rsidR="00EB1FDE">
        <w:t>set up with the 10</w:t>
      </w:r>
      <w:r w:rsidR="00C82920" w:rsidRPr="001A1C38">
        <w:t xml:space="preserve"> </w:t>
      </w:r>
      <w:r w:rsidR="00EB1FDE">
        <w:t>N</w:t>
      </w:r>
      <w:r w:rsidR="00C82920">
        <w:t xml:space="preserve">orthern </w:t>
      </w:r>
      <w:r w:rsidR="009033C0">
        <w:t>LEPs and provides</w:t>
      </w:r>
      <w:r w:rsidR="00C82920">
        <w:t xml:space="preserve"> a </w:t>
      </w:r>
      <w:r w:rsidR="00C82920" w:rsidRPr="001A1C38">
        <w:t>£400million f</w:t>
      </w:r>
      <w:r w:rsidR="009033C0">
        <w:t xml:space="preserve">und which is </w:t>
      </w:r>
      <w:r w:rsidR="00EB1FDE">
        <w:t>operational across whole N</w:t>
      </w:r>
      <w:r w:rsidR="00C82920" w:rsidRPr="001A1C38">
        <w:t xml:space="preserve">orth. £80 million </w:t>
      </w:r>
      <w:r w:rsidR="00C82920">
        <w:t xml:space="preserve">has </w:t>
      </w:r>
      <w:r w:rsidR="00C82920" w:rsidRPr="001A1C38">
        <w:t xml:space="preserve">so far </w:t>
      </w:r>
      <w:r w:rsidR="00C82920">
        <w:t xml:space="preserve">been </w:t>
      </w:r>
      <w:r w:rsidR="00C82920" w:rsidRPr="001A1C38">
        <w:t xml:space="preserve">invested in 250 businesses. </w:t>
      </w:r>
      <w:r w:rsidR="00C82920">
        <w:t xml:space="preserve"> T</w:t>
      </w:r>
      <w:r w:rsidR="0087378F" w:rsidRPr="001A1C38">
        <w:t xml:space="preserve">o date the bank has given </w:t>
      </w:r>
      <w:r w:rsidR="004261D1" w:rsidRPr="001A1C38">
        <w:t>70,000 loans</w:t>
      </w:r>
      <w:r w:rsidR="0087378F" w:rsidRPr="001A1C38">
        <w:t xml:space="preserve">. </w:t>
      </w:r>
    </w:p>
    <w:p w:rsidR="00C82920" w:rsidRDefault="00C82920" w:rsidP="003D627D">
      <w:pPr>
        <w:jc w:val="both"/>
      </w:pPr>
    </w:p>
    <w:p w:rsidR="0087378F" w:rsidRPr="001A1C38" w:rsidRDefault="009033C0" w:rsidP="003D627D">
      <w:pPr>
        <w:jc w:val="both"/>
      </w:pPr>
      <w:r>
        <w:t>He highlighted that t</w:t>
      </w:r>
      <w:r w:rsidR="0087378F" w:rsidRPr="001A1C38">
        <w:t xml:space="preserve">here are </w:t>
      </w:r>
      <w:r>
        <w:t xml:space="preserve">as many high growth businesses in </w:t>
      </w:r>
      <w:r w:rsidR="001A1C38">
        <w:t xml:space="preserve">the </w:t>
      </w:r>
      <w:r>
        <w:t>N</w:t>
      </w:r>
      <w:r w:rsidR="004261D1" w:rsidRPr="001A1C38">
        <w:t>orth as</w:t>
      </w:r>
      <w:r>
        <w:t xml:space="preserve"> there are</w:t>
      </w:r>
      <w:r w:rsidR="001A1C38">
        <w:t xml:space="preserve"> in London:</w:t>
      </w:r>
      <w:r>
        <w:t xml:space="preserve"> 20% in North, 20% in London. However,</w:t>
      </w:r>
      <w:r w:rsidR="004261D1" w:rsidRPr="001A1C38">
        <w:t xml:space="preserve"> 50% of equity support is invested in London.</w:t>
      </w:r>
      <w:r w:rsidR="001A1C38" w:rsidRPr="001A1C38">
        <w:t xml:space="preserve"> Only s</w:t>
      </w:r>
      <w:r w:rsidR="0087378F" w:rsidRPr="001A1C38">
        <w:t>ome of this is due to distance and time for travel from London.</w:t>
      </w:r>
      <w:r w:rsidR="00C82920">
        <w:t xml:space="preserve">  </w:t>
      </w:r>
      <w:r>
        <w:t xml:space="preserve">The </w:t>
      </w:r>
      <w:r w:rsidR="001A1C38">
        <w:t>NPIF is</w:t>
      </w:r>
      <w:r w:rsidR="0087378F" w:rsidRPr="001A1C38">
        <w:t xml:space="preserve"> </w:t>
      </w:r>
      <w:r w:rsidR="00C82920">
        <w:t xml:space="preserve">therefore </w:t>
      </w:r>
      <w:r w:rsidR="0087378F" w:rsidRPr="001A1C38">
        <w:t xml:space="preserve">creating networks outside of London with a £100 million of </w:t>
      </w:r>
      <w:r w:rsidR="00215357" w:rsidRPr="001A1C38">
        <w:t xml:space="preserve">Angel investment </w:t>
      </w:r>
      <w:r w:rsidR="0087378F" w:rsidRPr="001A1C38">
        <w:t>b</w:t>
      </w:r>
      <w:r w:rsidR="001A1C38">
        <w:t xml:space="preserve">eing put aside for investment in </w:t>
      </w:r>
      <w:r w:rsidR="0087378F" w:rsidRPr="001A1C38">
        <w:t xml:space="preserve">the regions. 20 people are now on the ground giving businesses knowledge about the fund </w:t>
      </w:r>
      <w:r w:rsidR="001A1C38">
        <w:t xml:space="preserve">and there is an </w:t>
      </w:r>
      <w:r>
        <w:t>online hub</w:t>
      </w:r>
      <w:r w:rsidR="0087378F" w:rsidRPr="001A1C38">
        <w:t>.</w:t>
      </w:r>
    </w:p>
    <w:p w:rsidR="00215357" w:rsidRPr="001A1C38" w:rsidRDefault="00215357" w:rsidP="003D627D">
      <w:pPr>
        <w:ind w:left="1440"/>
        <w:jc w:val="both"/>
      </w:pPr>
    </w:p>
    <w:p w:rsidR="00215357" w:rsidRPr="001A1C38" w:rsidRDefault="00D76C38" w:rsidP="003D627D">
      <w:pPr>
        <w:jc w:val="both"/>
      </w:pPr>
      <w:r w:rsidRPr="001A1C38">
        <w:t>The m</w:t>
      </w:r>
      <w:r w:rsidR="00215357" w:rsidRPr="001A1C38">
        <w:t xml:space="preserve">oney for NPIF </w:t>
      </w:r>
      <w:r w:rsidRPr="001A1C38">
        <w:t>was mostly</w:t>
      </w:r>
      <w:r w:rsidR="00215357" w:rsidRPr="001A1C38">
        <w:t xml:space="preserve"> from </w:t>
      </w:r>
      <w:r w:rsidR="009033C0">
        <w:t xml:space="preserve">the </w:t>
      </w:r>
      <w:r w:rsidR="00215357" w:rsidRPr="001A1C38">
        <w:t>European Investment Bank.</w:t>
      </w:r>
      <w:r w:rsidRPr="001A1C38">
        <w:t xml:space="preserve"> </w:t>
      </w:r>
      <w:r w:rsidR="00215357" w:rsidRPr="001A1C38">
        <w:t xml:space="preserve">How </w:t>
      </w:r>
      <w:r w:rsidR="00C82920">
        <w:t xml:space="preserve">it will </w:t>
      </w:r>
      <w:r w:rsidR="00215357" w:rsidRPr="001A1C38">
        <w:t xml:space="preserve">work in future with </w:t>
      </w:r>
      <w:r w:rsidR="00DC2305">
        <w:t xml:space="preserve">the </w:t>
      </w:r>
      <w:r w:rsidR="00215357" w:rsidRPr="001A1C38">
        <w:t>Shared Prosper</w:t>
      </w:r>
      <w:r w:rsidR="009033C0">
        <w:t>ity F</w:t>
      </w:r>
      <w:r w:rsidR="00215357" w:rsidRPr="001A1C38">
        <w:t>und</w:t>
      </w:r>
      <w:r w:rsidR="00C82920">
        <w:t xml:space="preserve"> needs to be determined but the</w:t>
      </w:r>
      <w:r w:rsidR="00215357" w:rsidRPr="001A1C38">
        <w:t xml:space="preserve"> init</w:t>
      </w:r>
      <w:r w:rsidR="00FD0172" w:rsidRPr="001A1C38">
        <w:t>i</w:t>
      </w:r>
      <w:r w:rsidR="009033C0">
        <w:t xml:space="preserve">ative </w:t>
      </w:r>
      <w:r w:rsidR="00215357" w:rsidRPr="001A1C38">
        <w:t>is based on collaboration</w:t>
      </w:r>
      <w:r w:rsidR="00C82920">
        <w:t xml:space="preserve">, </w:t>
      </w:r>
      <w:r w:rsidR="009033C0">
        <w:t xml:space="preserve">which has been </w:t>
      </w:r>
      <w:r w:rsidR="00C82920">
        <w:t xml:space="preserve">the </w:t>
      </w:r>
      <w:r w:rsidR="00C82920" w:rsidRPr="001A1C38">
        <w:t xml:space="preserve">key factor to </w:t>
      </w:r>
      <w:r w:rsidR="00C82920">
        <w:t xml:space="preserve">its </w:t>
      </w:r>
      <w:r w:rsidR="00C82920" w:rsidRPr="001A1C38">
        <w:t xml:space="preserve">success </w:t>
      </w:r>
      <w:r w:rsidR="00C82920">
        <w:t xml:space="preserve">so </w:t>
      </w:r>
      <w:proofErr w:type="gramStart"/>
      <w:r w:rsidR="00C82920">
        <w:t xml:space="preserve">far, </w:t>
      </w:r>
      <w:r w:rsidR="00215357" w:rsidRPr="001A1C38">
        <w:t>and</w:t>
      </w:r>
      <w:proofErr w:type="gramEnd"/>
      <w:r w:rsidR="00215357" w:rsidRPr="001A1C38">
        <w:t xml:space="preserve"> should be continued to be funded. </w:t>
      </w:r>
    </w:p>
    <w:p w:rsidR="00C82920" w:rsidRPr="001A1C38" w:rsidRDefault="00C82920" w:rsidP="003D627D">
      <w:pPr>
        <w:jc w:val="both"/>
      </w:pPr>
    </w:p>
    <w:p w:rsidR="00D76C38" w:rsidRPr="00C82920" w:rsidRDefault="00C82920" w:rsidP="003D627D">
      <w:pPr>
        <w:jc w:val="both"/>
      </w:pPr>
      <w:r w:rsidRPr="00C82920">
        <w:rPr>
          <w:b/>
        </w:rPr>
        <w:t>Lord Heseltine,</w:t>
      </w:r>
      <w:r>
        <w:t xml:space="preserve"> </w:t>
      </w:r>
      <w:r w:rsidR="00E362D7" w:rsidRPr="001A1C38">
        <w:rPr>
          <w:rFonts w:eastAsia="Times New Roman" w:cs="Calibri"/>
          <w:iCs/>
          <w:color w:val="000000"/>
          <w:lang w:eastAsia="en-GB"/>
        </w:rPr>
        <w:t>Vice-Chair, Northern Powerhouse APPG</w:t>
      </w:r>
      <w:r>
        <w:rPr>
          <w:rFonts w:eastAsia="Times New Roman" w:cs="Calibri"/>
          <w:iCs/>
          <w:color w:val="000000"/>
          <w:lang w:eastAsia="en-GB"/>
        </w:rPr>
        <w:t xml:space="preserve">, </w:t>
      </w:r>
      <w:r w:rsidR="002F0D8F">
        <w:rPr>
          <w:rFonts w:eastAsia="Times New Roman" w:cs="Calibri"/>
          <w:iCs/>
          <w:color w:val="000000"/>
          <w:lang w:eastAsia="en-GB"/>
        </w:rPr>
        <w:t>began by saying that he felt that the</w:t>
      </w:r>
      <w:r>
        <w:rPr>
          <w:rFonts w:eastAsia="Times New Roman" w:cs="Calibri"/>
          <w:iCs/>
          <w:color w:val="000000"/>
          <w:lang w:eastAsia="en-GB"/>
        </w:rPr>
        <w:t xml:space="preserve"> d</w:t>
      </w:r>
      <w:r w:rsidR="002F0D8F">
        <w:rPr>
          <w:rFonts w:eastAsia="Times New Roman" w:cs="Calibri"/>
          <w:iCs/>
          <w:color w:val="000000"/>
          <w:lang w:eastAsia="en-GB"/>
        </w:rPr>
        <w:t xml:space="preserve">evolution agenda had </w:t>
      </w:r>
      <w:r w:rsidRPr="001A1C38">
        <w:rPr>
          <w:rFonts w:eastAsia="Times New Roman" w:cs="Calibri"/>
          <w:iCs/>
          <w:color w:val="000000"/>
          <w:lang w:eastAsia="en-GB"/>
        </w:rPr>
        <w:t>run out of steam due to Brexit and Whitehall re</w:t>
      </w:r>
      <w:r>
        <w:rPr>
          <w:rFonts w:eastAsia="Times New Roman" w:cs="Calibri"/>
          <w:iCs/>
          <w:color w:val="000000"/>
          <w:lang w:eastAsia="en-GB"/>
        </w:rPr>
        <w:t xml:space="preserve">verting </w:t>
      </w:r>
      <w:r w:rsidRPr="001A1C38">
        <w:rPr>
          <w:rFonts w:eastAsia="Times New Roman" w:cs="Calibri"/>
          <w:iCs/>
          <w:color w:val="000000"/>
          <w:lang w:eastAsia="en-GB"/>
        </w:rPr>
        <w:t xml:space="preserve">to type. </w:t>
      </w:r>
      <w:r>
        <w:rPr>
          <w:rFonts w:eastAsia="Times New Roman" w:cs="Calibri"/>
          <w:iCs/>
          <w:color w:val="000000"/>
          <w:lang w:eastAsia="en-GB"/>
        </w:rPr>
        <w:t>He referred to the</w:t>
      </w:r>
      <w:r w:rsidRPr="001A1C38">
        <w:rPr>
          <w:rFonts w:eastAsia="Times New Roman" w:cs="Calibri"/>
          <w:iCs/>
          <w:color w:val="000000"/>
          <w:lang w:eastAsia="en-GB"/>
        </w:rPr>
        <w:t xml:space="preserve"> </w:t>
      </w:r>
      <w:r>
        <w:rPr>
          <w:rFonts w:eastAsia="Times New Roman" w:cs="Calibri"/>
          <w:iCs/>
          <w:color w:val="000000"/>
          <w:lang w:eastAsia="en-GB"/>
        </w:rPr>
        <w:t>“</w:t>
      </w:r>
      <w:r w:rsidRPr="001A1C38">
        <w:rPr>
          <w:rFonts w:eastAsia="Times New Roman" w:cs="Calibri"/>
          <w:iCs/>
          <w:color w:val="000000"/>
          <w:lang w:eastAsia="en-GB"/>
        </w:rPr>
        <w:t>botched</w:t>
      </w:r>
      <w:r>
        <w:rPr>
          <w:rFonts w:eastAsia="Times New Roman" w:cs="Calibri"/>
          <w:iCs/>
          <w:color w:val="000000"/>
          <w:lang w:eastAsia="en-GB"/>
        </w:rPr>
        <w:t>”</w:t>
      </w:r>
      <w:r w:rsidR="00DC2305">
        <w:rPr>
          <w:rFonts w:eastAsia="Times New Roman" w:cs="Calibri"/>
          <w:iCs/>
          <w:color w:val="000000"/>
          <w:lang w:eastAsia="en-GB"/>
        </w:rPr>
        <w:t xml:space="preserve"> job in </w:t>
      </w:r>
      <w:r w:rsidRPr="001A1C38">
        <w:rPr>
          <w:rFonts w:eastAsia="Times New Roman" w:cs="Calibri"/>
          <w:iCs/>
          <w:color w:val="000000"/>
          <w:lang w:eastAsia="en-GB"/>
        </w:rPr>
        <w:t>Sheffield</w:t>
      </w:r>
      <w:r>
        <w:rPr>
          <w:rFonts w:eastAsia="Times New Roman" w:cs="Calibri"/>
          <w:iCs/>
          <w:color w:val="000000"/>
          <w:lang w:eastAsia="en-GB"/>
        </w:rPr>
        <w:t xml:space="preserve"> and said that “w</w:t>
      </w:r>
      <w:r w:rsidRPr="001A1C38">
        <w:rPr>
          <w:rFonts w:eastAsia="Times New Roman" w:cs="Calibri"/>
          <w:iCs/>
          <w:color w:val="000000"/>
          <w:lang w:eastAsia="en-GB"/>
        </w:rPr>
        <w:t xml:space="preserve">e need </w:t>
      </w:r>
      <w:r>
        <w:rPr>
          <w:rFonts w:eastAsia="Times New Roman" w:cs="Calibri"/>
          <w:iCs/>
          <w:color w:val="000000"/>
          <w:lang w:eastAsia="en-GB"/>
        </w:rPr>
        <w:t xml:space="preserve">a </w:t>
      </w:r>
      <w:r w:rsidRPr="001A1C38">
        <w:rPr>
          <w:rFonts w:eastAsia="Times New Roman" w:cs="Calibri"/>
          <w:iCs/>
          <w:color w:val="000000"/>
          <w:lang w:eastAsia="en-GB"/>
        </w:rPr>
        <w:t>devolution deal for Yorkshire.</w:t>
      </w:r>
      <w:r>
        <w:rPr>
          <w:rFonts w:eastAsia="Times New Roman" w:cs="Calibri"/>
          <w:iCs/>
          <w:color w:val="000000"/>
          <w:lang w:eastAsia="en-GB"/>
        </w:rPr>
        <w:t xml:space="preserve">” He also called for </w:t>
      </w:r>
      <w:r>
        <w:t>d</w:t>
      </w:r>
      <w:r w:rsidR="00215357" w:rsidRPr="001A1C38">
        <w:rPr>
          <w:rFonts w:eastAsia="Times New Roman" w:cs="Calibri"/>
          <w:iCs/>
          <w:color w:val="000000"/>
          <w:lang w:eastAsia="en-GB"/>
        </w:rPr>
        <w:t>evolution of t</w:t>
      </w:r>
      <w:r w:rsidR="009B50EF" w:rsidRPr="001A1C38">
        <w:rPr>
          <w:rFonts w:eastAsia="Times New Roman" w:cs="Calibri"/>
          <w:iCs/>
          <w:color w:val="000000"/>
          <w:lang w:eastAsia="en-GB"/>
        </w:rPr>
        <w:t>he economy.</w:t>
      </w:r>
      <w:r>
        <w:rPr>
          <w:rFonts w:eastAsia="Times New Roman" w:cs="Calibri"/>
          <w:iCs/>
          <w:color w:val="000000"/>
          <w:lang w:eastAsia="en-GB"/>
        </w:rPr>
        <w:t xml:space="preserve"> </w:t>
      </w:r>
      <w:r w:rsidR="00D76C38" w:rsidRPr="001A1C38">
        <w:rPr>
          <w:rFonts w:eastAsia="Times New Roman" w:cs="Calibri"/>
          <w:iCs/>
          <w:color w:val="000000"/>
          <w:lang w:eastAsia="en-GB"/>
        </w:rPr>
        <w:t>Funds should be combined in one pot for Local Authorities to bid. This is a proven model that worked with the last Chancellor.</w:t>
      </w:r>
    </w:p>
    <w:p w:rsidR="00E362D7" w:rsidRPr="001A1C38" w:rsidRDefault="00E362D7" w:rsidP="003D627D">
      <w:pPr>
        <w:spacing w:line="276" w:lineRule="atLeast"/>
        <w:ind w:left="1440"/>
        <w:jc w:val="both"/>
        <w:rPr>
          <w:rFonts w:eastAsia="Times New Roman" w:cs="Calibri"/>
          <w:color w:val="000000"/>
          <w:lang w:eastAsia="en-GB"/>
        </w:rPr>
      </w:pPr>
    </w:p>
    <w:p w:rsidR="00C82920" w:rsidRDefault="00C82920" w:rsidP="003D627D">
      <w:pPr>
        <w:jc w:val="both"/>
      </w:pPr>
      <w:r w:rsidRPr="00C82920">
        <w:rPr>
          <w:b/>
        </w:rPr>
        <w:t>Cllr Judith Blake</w:t>
      </w:r>
      <w:r>
        <w:t xml:space="preserve">, </w:t>
      </w:r>
      <w:r w:rsidR="00E362D7" w:rsidRPr="001A1C38">
        <w:t>Leader, Leeds City Council</w:t>
      </w:r>
      <w:r>
        <w:t xml:space="preserve">, </w:t>
      </w:r>
      <w:r w:rsidR="00E362D7" w:rsidRPr="001A1C38">
        <w:t>Associate Officer,</w:t>
      </w:r>
      <w:r w:rsidR="00E362D7" w:rsidRPr="001A1C38">
        <w:rPr>
          <w:rFonts w:eastAsia="Times New Roman" w:cs="Calibri"/>
          <w:iCs/>
          <w:color w:val="000000"/>
          <w:lang w:eastAsia="en-GB"/>
        </w:rPr>
        <w:t xml:space="preserve"> Northern Powerhouse APPG</w:t>
      </w:r>
      <w:r>
        <w:rPr>
          <w:rFonts w:eastAsia="Times New Roman" w:cs="Calibri"/>
          <w:iCs/>
          <w:color w:val="000000"/>
          <w:lang w:eastAsia="en-GB"/>
        </w:rPr>
        <w:t xml:space="preserve">, said that </w:t>
      </w:r>
      <w:r>
        <w:t>i</w:t>
      </w:r>
      <w:r w:rsidR="00FD0172" w:rsidRPr="001A1C38">
        <w:t>nvestment follows confidence a</w:t>
      </w:r>
      <w:r w:rsidR="00215357" w:rsidRPr="001A1C38">
        <w:t xml:space="preserve">nd the sense of confidence </w:t>
      </w:r>
      <w:r w:rsidR="005150C5">
        <w:t>in the N</w:t>
      </w:r>
      <w:r>
        <w:t xml:space="preserve">orth </w:t>
      </w:r>
      <w:r w:rsidR="00215357" w:rsidRPr="001A1C38">
        <w:t xml:space="preserve">has really picked up in the last few years. </w:t>
      </w:r>
      <w:r w:rsidR="00FD0172" w:rsidRPr="001A1C38">
        <w:t xml:space="preserve">The cities </w:t>
      </w:r>
      <w:r w:rsidR="005150C5">
        <w:t xml:space="preserve">who are </w:t>
      </w:r>
      <w:r w:rsidR="00FD0172" w:rsidRPr="001A1C38">
        <w:t>working together have really started to achieve things.</w:t>
      </w:r>
      <w:r>
        <w:t xml:space="preserve"> </w:t>
      </w:r>
      <w:r w:rsidR="00FD0172" w:rsidRPr="001A1C38">
        <w:t>But still the North’s potential is grossly underestimated. To fulfil it we need furth</w:t>
      </w:r>
      <w:r w:rsidR="005150C5">
        <w:t>er fiscal devolution.  Only</w:t>
      </w:r>
      <w:r>
        <w:t xml:space="preserve"> 4p of every </w:t>
      </w:r>
      <w:r w:rsidR="00FD0172" w:rsidRPr="001A1C38">
        <w:t xml:space="preserve">£1 raised in tax in the North is actually spent locally. </w:t>
      </w:r>
    </w:p>
    <w:p w:rsidR="00C82920" w:rsidRDefault="00C82920" w:rsidP="003D627D">
      <w:pPr>
        <w:jc w:val="both"/>
      </w:pPr>
    </w:p>
    <w:p w:rsidR="000D6D56" w:rsidRPr="001A1C38" w:rsidRDefault="00C82920" w:rsidP="003D627D">
      <w:pPr>
        <w:jc w:val="both"/>
      </w:pPr>
      <w:r>
        <w:t xml:space="preserve">She </w:t>
      </w:r>
      <w:r w:rsidR="005150C5">
        <w:t xml:space="preserve">stated </w:t>
      </w:r>
      <w:r>
        <w:t xml:space="preserve">that the </w:t>
      </w:r>
      <w:r w:rsidR="00215357" w:rsidRPr="001A1C38">
        <w:t xml:space="preserve">transport </w:t>
      </w:r>
      <w:r w:rsidR="00FD0172" w:rsidRPr="001A1C38">
        <w:t xml:space="preserve">system </w:t>
      </w:r>
      <w:r w:rsidRPr="001A1C38">
        <w:t xml:space="preserve">in the North </w:t>
      </w:r>
      <w:r w:rsidR="00E95012">
        <w:t>has,</w:t>
      </w:r>
      <w:r w:rsidR="005150C5">
        <w:t xml:space="preserve"> for years</w:t>
      </w:r>
      <w:r w:rsidR="00E95012">
        <w:t>,</w:t>
      </w:r>
      <w:r w:rsidR="005150C5">
        <w:t xml:space="preserve"> been a victim of </w:t>
      </w:r>
      <w:r w:rsidR="00FD0172" w:rsidRPr="001A1C38">
        <w:t>systematic under</w:t>
      </w:r>
      <w:r w:rsidR="00E95012">
        <w:t>-</w:t>
      </w:r>
      <w:r w:rsidR="00FD0172" w:rsidRPr="001A1C38">
        <w:t>funding</w:t>
      </w:r>
      <w:r>
        <w:t xml:space="preserve"> and said that</w:t>
      </w:r>
      <w:r w:rsidR="005150C5">
        <w:t>,</w:t>
      </w:r>
      <w:r>
        <w:t xml:space="preserve"> “o</w:t>
      </w:r>
      <w:r w:rsidR="00FD0172" w:rsidRPr="001A1C38">
        <w:t>ur assets are our people and decisions re</w:t>
      </w:r>
      <w:r w:rsidR="005150C5">
        <w:t>garding</w:t>
      </w:r>
      <w:r w:rsidR="00FD0172" w:rsidRPr="001A1C38">
        <w:t xml:space="preserve"> education need to be decentralised.</w:t>
      </w:r>
      <w:r>
        <w:t>”</w:t>
      </w:r>
      <w:r w:rsidR="00E501C7">
        <w:t xml:space="preserve"> </w:t>
      </w:r>
      <w:r w:rsidR="005150C5">
        <w:t xml:space="preserve"> She emphasised that </w:t>
      </w:r>
      <w:r w:rsidR="00FD0172" w:rsidRPr="001A1C38">
        <w:t xml:space="preserve">Yorkshire </w:t>
      </w:r>
      <w:r w:rsidR="000D6D56" w:rsidRPr="001A1C38">
        <w:t>devolu</w:t>
      </w:r>
      <w:r w:rsidR="005150C5">
        <w:t xml:space="preserve">tion is a serious proposition.  It’s </w:t>
      </w:r>
      <w:r w:rsidR="000D6D56" w:rsidRPr="001A1C38">
        <w:t xml:space="preserve">not just </w:t>
      </w:r>
      <w:r>
        <w:t xml:space="preserve">about </w:t>
      </w:r>
      <w:r w:rsidR="000D6D56" w:rsidRPr="001A1C38">
        <w:t>br</w:t>
      </w:r>
      <w:r w:rsidR="00FD0172" w:rsidRPr="001A1C38">
        <w:t>an</w:t>
      </w:r>
      <w:r w:rsidR="00E95012">
        <w:t xml:space="preserve">d and identity; it makes </w:t>
      </w:r>
      <w:r w:rsidR="005150C5">
        <w:t xml:space="preserve">sound economic sense </w:t>
      </w:r>
      <w:r>
        <w:t xml:space="preserve">for the </w:t>
      </w:r>
      <w:r w:rsidR="000D6D56" w:rsidRPr="001A1C38">
        <w:t>regi</w:t>
      </w:r>
      <w:r>
        <w:t xml:space="preserve">on </w:t>
      </w:r>
      <w:r w:rsidR="00E95012">
        <w:t xml:space="preserve">given its many </w:t>
      </w:r>
      <w:r>
        <w:t>attributes including</w:t>
      </w:r>
      <w:r w:rsidR="00E95012">
        <w:t>;</w:t>
      </w:r>
      <w:r>
        <w:t xml:space="preserve"> </w:t>
      </w:r>
      <w:r w:rsidR="00E95012">
        <w:t xml:space="preserve">in </w:t>
      </w:r>
      <w:r>
        <w:t xml:space="preserve">technology and </w:t>
      </w:r>
      <w:r w:rsidR="000D6D56" w:rsidRPr="001A1C38">
        <w:t>advanced manufacturing</w:t>
      </w:r>
      <w:r w:rsidR="00E95012">
        <w:t xml:space="preserve">. She said One Yorkshire devolution would </w:t>
      </w:r>
      <w:r>
        <w:t>recognise</w:t>
      </w:r>
      <w:r w:rsidR="00E95012">
        <w:t xml:space="preserve"> the power of Leeds and believed that </w:t>
      </w:r>
      <w:r w:rsidR="000D6D56" w:rsidRPr="001A1C38">
        <w:t xml:space="preserve">there is a groundswell </w:t>
      </w:r>
      <w:r w:rsidR="00E95012">
        <w:t>in favour.  Judith welcomed the Minister’s com</w:t>
      </w:r>
      <w:r w:rsidR="00F504F1">
        <w:t>m</w:t>
      </w:r>
      <w:r w:rsidR="00E95012">
        <w:t xml:space="preserve">ents </w:t>
      </w:r>
      <w:proofErr w:type="gramStart"/>
      <w:r w:rsidR="00E95012">
        <w:t>and  said</w:t>
      </w:r>
      <w:proofErr w:type="gramEnd"/>
      <w:r w:rsidR="00E95012">
        <w:t xml:space="preserve"> she would</w:t>
      </w:r>
      <w:r w:rsidR="000D6D56" w:rsidRPr="001A1C38">
        <w:t xml:space="preserve"> like to take up </w:t>
      </w:r>
      <w:r w:rsidR="00E95012">
        <w:t xml:space="preserve">his </w:t>
      </w:r>
      <w:r w:rsidR="000D6D56" w:rsidRPr="001A1C38">
        <w:t>offer to continue discussions</w:t>
      </w:r>
      <w:r w:rsidR="00E95012">
        <w:t xml:space="preserve"> on Yorkshire.</w:t>
      </w:r>
    </w:p>
    <w:p w:rsidR="000D6D56" w:rsidRPr="001A1C38" w:rsidRDefault="000D6D56" w:rsidP="003D627D">
      <w:pPr>
        <w:spacing w:line="276" w:lineRule="atLeast"/>
        <w:jc w:val="both"/>
      </w:pPr>
    </w:p>
    <w:p w:rsidR="000D6D56" w:rsidRPr="00E501C7" w:rsidRDefault="00E501C7" w:rsidP="003D627D">
      <w:pPr>
        <w:spacing w:line="276" w:lineRule="atLeast"/>
        <w:jc w:val="both"/>
      </w:pPr>
      <w:r w:rsidRPr="00E501C7">
        <w:rPr>
          <w:b/>
        </w:rPr>
        <w:t xml:space="preserve">Lord O’Neill of </w:t>
      </w:r>
      <w:proofErr w:type="spellStart"/>
      <w:r w:rsidRPr="00E501C7">
        <w:rPr>
          <w:b/>
        </w:rPr>
        <w:t>Gatley</w:t>
      </w:r>
      <w:proofErr w:type="spellEnd"/>
      <w:r>
        <w:t xml:space="preserve">, </w:t>
      </w:r>
      <w:r w:rsidR="00E362D7" w:rsidRPr="001A1C38">
        <w:rPr>
          <w:rFonts w:eastAsia="Times New Roman" w:cs="Calibri"/>
          <w:iCs/>
          <w:color w:val="000000"/>
          <w:lang w:eastAsia="en-GB"/>
        </w:rPr>
        <w:t>Vice-Chair, Northern Powerhouse Partnership</w:t>
      </w:r>
      <w:r w:rsidR="0037292A">
        <w:rPr>
          <w:rFonts w:eastAsia="Times New Roman" w:cs="Calibri"/>
          <w:iCs/>
          <w:color w:val="000000"/>
          <w:lang w:eastAsia="en-GB"/>
        </w:rPr>
        <w:t xml:space="preserve"> and </w:t>
      </w:r>
      <w:r w:rsidR="00E362D7" w:rsidRPr="001A1C38">
        <w:rPr>
          <w:rFonts w:eastAsia="Times New Roman" w:cs="Calibri"/>
          <w:iCs/>
          <w:color w:val="000000"/>
          <w:lang w:eastAsia="en-GB"/>
        </w:rPr>
        <w:t>Vice-Chair, Northern Powerhouse APPG</w:t>
      </w:r>
      <w:r w:rsidR="0037292A">
        <w:rPr>
          <w:rFonts w:eastAsia="Times New Roman" w:cs="Calibri"/>
          <w:iCs/>
          <w:color w:val="000000"/>
          <w:lang w:eastAsia="en-GB"/>
        </w:rPr>
        <w:t>,</w:t>
      </w:r>
      <w:r>
        <w:rPr>
          <w:rFonts w:eastAsia="Times New Roman" w:cs="Calibri"/>
          <w:iCs/>
          <w:color w:val="000000"/>
          <w:lang w:eastAsia="en-GB"/>
        </w:rPr>
        <w:t xml:space="preserve"> </w:t>
      </w:r>
      <w:r w:rsidR="00F504F1">
        <w:rPr>
          <w:rFonts w:eastAsia="Times New Roman" w:cs="Calibri"/>
          <w:iCs/>
          <w:color w:val="000000"/>
          <w:lang w:eastAsia="en-GB"/>
        </w:rPr>
        <w:t>made a general observation</w:t>
      </w:r>
      <w:r w:rsidR="009A4EAB" w:rsidRPr="001A1C38">
        <w:rPr>
          <w:rFonts w:eastAsia="Times New Roman" w:cs="Calibri"/>
          <w:iCs/>
          <w:color w:val="000000"/>
          <w:lang w:eastAsia="en-GB"/>
        </w:rPr>
        <w:t xml:space="preserve">: </w:t>
      </w:r>
      <w:r>
        <w:rPr>
          <w:rFonts w:eastAsia="Times New Roman" w:cs="Calibri"/>
          <w:iCs/>
          <w:color w:val="000000"/>
          <w:lang w:eastAsia="en-GB"/>
        </w:rPr>
        <w:t>t</w:t>
      </w:r>
      <w:r w:rsidR="000D6D56" w:rsidRPr="001A1C38">
        <w:rPr>
          <w:rFonts w:eastAsia="Times New Roman" w:cs="Calibri"/>
          <w:iCs/>
          <w:color w:val="000000"/>
          <w:lang w:eastAsia="en-GB"/>
        </w:rPr>
        <w:t>hemed investment funds are not always the best way forward</w:t>
      </w:r>
      <w:r>
        <w:rPr>
          <w:rFonts w:eastAsia="Times New Roman" w:cs="Calibri"/>
          <w:iCs/>
          <w:color w:val="000000"/>
          <w:lang w:eastAsia="en-GB"/>
        </w:rPr>
        <w:t xml:space="preserve"> but</w:t>
      </w:r>
      <w:r w:rsidR="009A4EAB" w:rsidRPr="001A1C38">
        <w:rPr>
          <w:rFonts w:eastAsia="Times New Roman" w:cs="Calibri"/>
          <w:iCs/>
          <w:color w:val="000000"/>
          <w:lang w:eastAsia="en-GB"/>
        </w:rPr>
        <w:t xml:space="preserve"> </w:t>
      </w:r>
      <w:r w:rsidR="000D6D56" w:rsidRPr="001A1C38">
        <w:rPr>
          <w:rFonts w:eastAsia="Times New Roman" w:cs="Calibri"/>
          <w:iCs/>
          <w:color w:val="000000"/>
          <w:lang w:eastAsia="en-GB"/>
        </w:rPr>
        <w:t>wher</w:t>
      </w:r>
      <w:r>
        <w:rPr>
          <w:rFonts w:eastAsia="Times New Roman" w:cs="Calibri"/>
          <w:iCs/>
          <w:color w:val="000000"/>
          <w:lang w:eastAsia="en-GB"/>
        </w:rPr>
        <w:t xml:space="preserve">e </w:t>
      </w:r>
      <w:r w:rsidR="00F504F1">
        <w:rPr>
          <w:rFonts w:eastAsia="Times New Roman" w:cs="Calibri"/>
          <w:iCs/>
          <w:color w:val="000000"/>
          <w:lang w:eastAsia="en-GB"/>
        </w:rPr>
        <w:t xml:space="preserve">there is </w:t>
      </w:r>
      <w:r>
        <w:rPr>
          <w:rFonts w:eastAsia="Times New Roman" w:cs="Calibri"/>
          <w:iCs/>
          <w:color w:val="000000"/>
          <w:lang w:eastAsia="en-GB"/>
        </w:rPr>
        <w:t>clear evidence of market failure</w:t>
      </w:r>
      <w:r w:rsidR="000D6D56" w:rsidRPr="001A1C38">
        <w:rPr>
          <w:rFonts w:eastAsia="Times New Roman" w:cs="Calibri"/>
          <w:iCs/>
          <w:color w:val="000000"/>
          <w:lang w:eastAsia="en-GB"/>
        </w:rPr>
        <w:t xml:space="preserve"> then </w:t>
      </w:r>
      <w:r w:rsidR="00F504F1">
        <w:rPr>
          <w:rFonts w:eastAsia="Times New Roman" w:cs="Calibri"/>
          <w:iCs/>
          <w:color w:val="000000"/>
          <w:lang w:eastAsia="en-GB"/>
        </w:rPr>
        <w:t xml:space="preserve">they are </w:t>
      </w:r>
      <w:r w:rsidR="000D6D56" w:rsidRPr="001A1C38">
        <w:rPr>
          <w:rFonts w:eastAsia="Times New Roman" w:cs="Calibri"/>
          <w:iCs/>
          <w:color w:val="000000"/>
          <w:lang w:eastAsia="en-GB"/>
        </w:rPr>
        <w:t>very necessary so what NPIF doing is welcomed</w:t>
      </w:r>
      <w:r w:rsidR="009A4EAB" w:rsidRPr="001A1C38">
        <w:rPr>
          <w:rFonts w:eastAsia="Times New Roman" w:cs="Calibri"/>
          <w:iCs/>
          <w:color w:val="000000"/>
          <w:lang w:eastAsia="en-GB"/>
        </w:rPr>
        <w:t xml:space="preserve">. </w:t>
      </w:r>
    </w:p>
    <w:p w:rsidR="0037292A" w:rsidRDefault="0037292A" w:rsidP="003D627D">
      <w:pPr>
        <w:spacing w:line="276" w:lineRule="atLeast"/>
        <w:jc w:val="both"/>
        <w:rPr>
          <w:rFonts w:eastAsia="Times New Roman" w:cs="Calibri"/>
          <w:iCs/>
          <w:color w:val="000000"/>
          <w:lang w:eastAsia="en-GB"/>
        </w:rPr>
      </w:pPr>
    </w:p>
    <w:p w:rsidR="000D6D56" w:rsidRDefault="0037292A" w:rsidP="003D627D">
      <w:pPr>
        <w:spacing w:line="276" w:lineRule="atLeast"/>
        <w:jc w:val="both"/>
        <w:rPr>
          <w:rFonts w:eastAsia="Times New Roman" w:cs="Calibri"/>
          <w:iCs/>
          <w:color w:val="000000"/>
          <w:lang w:eastAsia="en-GB"/>
        </w:rPr>
      </w:pPr>
      <w:r>
        <w:rPr>
          <w:rFonts w:eastAsia="Times New Roman" w:cs="Calibri"/>
          <w:iCs/>
          <w:color w:val="000000"/>
          <w:lang w:eastAsia="en-GB"/>
        </w:rPr>
        <w:t>He also said that i</w:t>
      </w:r>
      <w:r w:rsidR="009A4EAB" w:rsidRPr="001A1C38">
        <w:rPr>
          <w:rFonts w:eastAsia="Times New Roman" w:cs="Calibri"/>
          <w:iCs/>
          <w:color w:val="000000"/>
          <w:lang w:eastAsia="en-GB"/>
        </w:rPr>
        <w:t xml:space="preserve">f a concept is powerful and convincing investment will come. </w:t>
      </w:r>
      <w:r w:rsidR="000D6D56" w:rsidRPr="001A1C38">
        <w:rPr>
          <w:rFonts w:eastAsia="Times New Roman" w:cs="Calibri"/>
          <w:iCs/>
          <w:color w:val="000000"/>
          <w:lang w:eastAsia="en-GB"/>
        </w:rPr>
        <w:t xml:space="preserve">Property prices have </w:t>
      </w:r>
      <w:r>
        <w:rPr>
          <w:rFonts w:eastAsia="Times New Roman" w:cs="Calibri"/>
          <w:iCs/>
          <w:color w:val="000000"/>
          <w:lang w:eastAsia="en-GB"/>
        </w:rPr>
        <w:t>already peaked in London</w:t>
      </w:r>
      <w:r w:rsidR="000D6D56" w:rsidRPr="001A1C38">
        <w:rPr>
          <w:rFonts w:eastAsia="Times New Roman" w:cs="Calibri"/>
          <w:iCs/>
          <w:color w:val="000000"/>
          <w:lang w:eastAsia="en-GB"/>
        </w:rPr>
        <w:t xml:space="preserve"> </w:t>
      </w:r>
      <w:r w:rsidR="009A4EAB" w:rsidRPr="001A1C38">
        <w:rPr>
          <w:rFonts w:eastAsia="Times New Roman" w:cs="Calibri"/>
          <w:iCs/>
          <w:color w:val="000000"/>
          <w:lang w:eastAsia="en-GB"/>
        </w:rPr>
        <w:t>but in other areas</w:t>
      </w:r>
      <w:r w:rsidR="00F504F1">
        <w:rPr>
          <w:rFonts w:eastAsia="Times New Roman" w:cs="Calibri"/>
          <w:iCs/>
          <w:color w:val="000000"/>
          <w:lang w:eastAsia="en-GB"/>
        </w:rPr>
        <w:t>, especially the North W</w:t>
      </w:r>
      <w:r>
        <w:rPr>
          <w:rFonts w:eastAsia="Times New Roman" w:cs="Calibri"/>
          <w:iCs/>
          <w:color w:val="000000"/>
          <w:lang w:eastAsia="en-GB"/>
        </w:rPr>
        <w:t>est,</w:t>
      </w:r>
      <w:r w:rsidR="009A4EAB" w:rsidRPr="001A1C38">
        <w:rPr>
          <w:rFonts w:eastAsia="Times New Roman" w:cs="Calibri"/>
          <w:iCs/>
          <w:color w:val="000000"/>
          <w:lang w:eastAsia="en-GB"/>
        </w:rPr>
        <w:t xml:space="preserve"> </w:t>
      </w:r>
      <w:r w:rsidR="00F504F1">
        <w:rPr>
          <w:rFonts w:eastAsia="Times New Roman" w:cs="Calibri"/>
          <w:iCs/>
          <w:color w:val="000000"/>
          <w:lang w:eastAsia="en-GB"/>
        </w:rPr>
        <w:t xml:space="preserve">they are </w:t>
      </w:r>
      <w:r w:rsidR="000D6D56" w:rsidRPr="001A1C38">
        <w:rPr>
          <w:rFonts w:eastAsia="Times New Roman" w:cs="Calibri"/>
          <w:iCs/>
          <w:color w:val="000000"/>
          <w:lang w:eastAsia="en-GB"/>
        </w:rPr>
        <w:t xml:space="preserve">still growing which is good. </w:t>
      </w:r>
      <w:r w:rsidR="009A4EAB" w:rsidRPr="001A1C38">
        <w:rPr>
          <w:rFonts w:eastAsia="Times New Roman" w:cs="Calibri"/>
          <w:iCs/>
          <w:color w:val="000000"/>
          <w:lang w:eastAsia="en-GB"/>
        </w:rPr>
        <w:t xml:space="preserve">We need to get the PM and Chancellor to bang on about the Northern Powerhouse and private investment will follow. </w:t>
      </w:r>
    </w:p>
    <w:p w:rsidR="0037292A" w:rsidRPr="001A1C38" w:rsidRDefault="0037292A" w:rsidP="003D627D">
      <w:pPr>
        <w:spacing w:line="276" w:lineRule="atLeast"/>
        <w:jc w:val="both"/>
        <w:rPr>
          <w:rFonts w:eastAsia="Times New Roman" w:cs="Calibri"/>
          <w:iCs/>
          <w:color w:val="000000"/>
          <w:lang w:eastAsia="en-GB"/>
        </w:rPr>
      </w:pPr>
    </w:p>
    <w:p w:rsidR="000D6D56" w:rsidRDefault="0037292A" w:rsidP="003D627D">
      <w:pPr>
        <w:spacing w:line="276" w:lineRule="atLeast"/>
        <w:jc w:val="both"/>
        <w:rPr>
          <w:rFonts w:eastAsia="Times New Roman" w:cs="Calibri"/>
          <w:iCs/>
          <w:color w:val="000000"/>
          <w:lang w:eastAsia="en-GB"/>
        </w:rPr>
      </w:pPr>
      <w:r>
        <w:rPr>
          <w:rFonts w:eastAsia="Times New Roman" w:cs="Calibri"/>
          <w:iCs/>
          <w:color w:val="000000"/>
          <w:lang w:eastAsia="en-GB"/>
        </w:rPr>
        <w:t>Finally, he said that o</w:t>
      </w:r>
      <w:r w:rsidR="009A4EAB" w:rsidRPr="001A1C38">
        <w:rPr>
          <w:rFonts w:eastAsia="Times New Roman" w:cs="Calibri"/>
          <w:iCs/>
          <w:color w:val="000000"/>
          <w:lang w:eastAsia="en-GB"/>
        </w:rPr>
        <w:t xml:space="preserve">ne thing he has learnt </w:t>
      </w:r>
      <w:r w:rsidR="00205116" w:rsidRPr="001A1C38">
        <w:rPr>
          <w:rFonts w:eastAsia="Times New Roman" w:cs="Calibri"/>
          <w:iCs/>
          <w:color w:val="000000"/>
          <w:lang w:eastAsia="en-GB"/>
        </w:rPr>
        <w:t xml:space="preserve">is never </w:t>
      </w:r>
      <w:r>
        <w:rPr>
          <w:rFonts w:eastAsia="Times New Roman" w:cs="Calibri"/>
          <w:iCs/>
          <w:color w:val="000000"/>
          <w:lang w:eastAsia="en-GB"/>
        </w:rPr>
        <w:t xml:space="preserve">to </w:t>
      </w:r>
      <w:r w:rsidR="00205116" w:rsidRPr="001A1C38">
        <w:rPr>
          <w:rFonts w:eastAsia="Times New Roman" w:cs="Calibri"/>
          <w:iCs/>
          <w:color w:val="000000"/>
          <w:lang w:eastAsia="en-GB"/>
        </w:rPr>
        <w:t>let a crisis go t</w:t>
      </w:r>
      <w:r>
        <w:rPr>
          <w:rFonts w:eastAsia="Times New Roman" w:cs="Calibri"/>
          <w:iCs/>
          <w:color w:val="000000"/>
          <w:lang w:eastAsia="en-GB"/>
        </w:rPr>
        <w:t>o waste. The current Northern Rail debacle</w:t>
      </w:r>
      <w:r w:rsidR="00205116" w:rsidRPr="001A1C38">
        <w:rPr>
          <w:rFonts w:eastAsia="Times New Roman" w:cs="Calibri"/>
          <w:iCs/>
          <w:color w:val="000000"/>
          <w:lang w:eastAsia="en-GB"/>
        </w:rPr>
        <w:t xml:space="preserve"> is an opportunity for T</w:t>
      </w:r>
      <w:r w:rsidR="00BD5141">
        <w:rPr>
          <w:rFonts w:eastAsia="Times New Roman" w:cs="Calibri"/>
          <w:iCs/>
          <w:color w:val="000000"/>
          <w:lang w:eastAsia="en-GB"/>
        </w:rPr>
        <w:t>rans</w:t>
      </w:r>
      <w:r w:rsidR="00F504F1">
        <w:rPr>
          <w:rFonts w:eastAsia="Times New Roman" w:cs="Calibri"/>
          <w:iCs/>
          <w:color w:val="000000"/>
          <w:lang w:eastAsia="en-GB"/>
        </w:rPr>
        <w:t>p</w:t>
      </w:r>
      <w:r w:rsidR="00BD5141">
        <w:rPr>
          <w:rFonts w:eastAsia="Times New Roman" w:cs="Calibri"/>
          <w:iCs/>
          <w:color w:val="000000"/>
          <w:lang w:eastAsia="en-GB"/>
        </w:rPr>
        <w:t>ort for the North (</w:t>
      </w:r>
      <w:proofErr w:type="spellStart"/>
      <w:r w:rsidR="00BD5141">
        <w:rPr>
          <w:rFonts w:eastAsia="Times New Roman" w:cs="Calibri"/>
          <w:iCs/>
          <w:color w:val="000000"/>
          <w:lang w:eastAsia="en-GB"/>
        </w:rPr>
        <w:t>T</w:t>
      </w:r>
      <w:r w:rsidR="00205116" w:rsidRPr="001A1C38">
        <w:rPr>
          <w:rFonts w:eastAsia="Times New Roman" w:cs="Calibri"/>
          <w:iCs/>
          <w:color w:val="000000"/>
          <w:lang w:eastAsia="en-GB"/>
        </w:rPr>
        <w:t>fN</w:t>
      </w:r>
      <w:proofErr w:type="spellEnd"/>
      <w:r w:rsidR="00BD5141">
        <w:rPr>
          <w:rFonts w:eastAsia="Times New Roman" w:cs="Calibri"/>
          <w:iCs/>
          <w:color w:val="000000"/>
          <w:lang w:eastAsia="en-GB"/>
        </w:rPr>
        <w:t>)</w:t>
      </w:r>
      <w:r w:rsidR="00205116" w:rsidRPr="001A1C38">
        <w:rPr>
          <w:rFonts w:eastAsia="Times New Roman" w:cs="Calibri"/>
          <w:iCs/>
          <w:color w:val="000000"/>
          <w:lang w:eastAsia="en-GB"/>
        </w:rPr>
        <w:t xml:space="preserve"> to become something serious. </w:t>
      </w:r>
      <w:r>
        <w:rPr>
          <w:rFonts w:eastAsia="Times New Roman" w:cs="Calibri"/>
          <w:iCs/>
          <w:color w:val="000000"/>
          <w:lang w:eastAsia="en-GB"/>
        </w:rPr>
        <w:t>TFL has been</w:t>
      </w:r>
      <w:r w:rsidR="000C5B06" w:rsidRPr="001A1C38">
        <w:rPr>
          <w:rFonts w:eastAsia="Times New Roman" w:cs="Calibri"/>
          <w:iCs/>
          <w:color w:val="000000"/>
          <w:lang w:eastAsia="en-GB"/>
        </w:rPr>
        <w:t xml:space="preserve"> crucial for London agglomeration, </w:t>
      </w:r>
      <w:r>
        <w:rPr>
          <w:rFonts w:eastAsia="Times New Roman" w:cs="Calibri"/>
          <w:iCs/>
          <w:color w:val="000000"/>
          <w:lang w:eastAsia="en-GB"/>
        </w:rPr>
        <w:t xml:space="preserve">and </w:t>
      </w:r>
      <w:proofErr w:type="spellStart"/>
      <w:r>
        <w:rPr>
          <w:rFonts w:eastAsia="Times New Roman" w:cs="Calibri"/>
          <w:iCs/>
          <w:color w:val="000000"/>
          <w:lang w:eastAsia="en-GB"/>
        </w:rPr>
        <w:t>TfN</w:t>
      </w:r>
      <w:proofErr w:type="spellEnd"/>
      <w:r>
        <w:rPr>
          <w:rFonts w:eastAsia="Times New Roman" w:cs="Calibri"/>
          <w:iCs/>
          <w:color w:val="000000"/>
          <w:lang w:eastAsia="en-GB"/>
        </w:rPr>
        <w:t xml:space="preserve"> should be empowered to make </w:t>
      </w:r>
      <w:r w:rsidR="00F504F1">
        <w:rPr>
          <w:rFonts w:eastAsia="Times New Roman" w:cs="Calibri"/>
          <w:iCs/>
          <w:color w:val="000000"/>
          <w:lang w:eastAsia="en-GB"/>
        </w:rPr>
        <w:t xml:space="preserve">a </w:t>
      </w:r>
      <w:r>
        <w:rPr>
          <w:rFonts w:eastAsia="Times New Roman" w:cs="Calibri"/>
          <w:iCs/>
          <w:color w:val="000000"/>
          <w:lang w:eastAsia="en-GB"/>
        </w:rPr>
        <w:t>similar contribution</w:t>
      </w:r>
      <w:r w:rsidR="000C5B06" w:rsidRPr="001A1C38">
        <w:rPr>
          <w:rFonts w:eastAsia="Times New Roman" w:cs="Calibri"/>
          <w:iCs/>
          <w:color w:val="000000"/>
          <w:lang w:eastAsia="en-GB"/>
        </w:rPr>
        <w:t xml:space="preserve">. </w:t>
      </w:r>
    </w:p>
    <w:p w:rsidR="00F504F1" w:rsidRPr="001A1C38" w:rsidRDefault="00F504F1" w:rsidP="003D627D">
      <w:pPr>
        <w:spacing w:line="276" w:lineRule="atLeast"/>
        <w:jc w:val="both"/>
        <w:rPr>
          <w:rFonts w:eastAsia="Times New Roman" w:cs="Calibri"/>
          <w:iCs/>
          <w:color w:val="000000"/>
          <w:lang w:eastAsia="en-GB"/>
        </w:rPr>
      </w:pPr>
    </w:p>
    <w:p w:rsidR="005B0A4E" w:rsidRPr="00BD5141" w:rsidRDefault="005B0A4E" w:rsidP="003D627D">
      <w:pPr>
        <w:jc w:val="both"/>
        <w:rPr>
          <w:b/>
        </w:rPr>
      </w:pPr>
      <w:r w:rsidRPr="001A1C38">
        <w:rPr>
          <w:b/>
        </w:rPr>
        <w:t xml:space="preserve">Julie Elliott </w:t>
      </w:r>
      <w:r w:rsidR="0037292A">
        <w:rPr>
          <w:b/>
        </w:rPr>
        <w:t xml:space="preserve">MP </w:t>
      </w:r>
      <w:r w:rsidR="0037292A" w:rsidRPr="0037292A">
        <w:t>invited questions and contributions from the floor</w:t>
      </w:r>
      <w:r w:rsidR="0037292A">
        <w:t xml:space="preserve">. </w:t>
      </w:r>
      <w:r w:rsidR="009B50EF" w:rsidRPr="00BD5141">
        <w:rPr>
          <w:b/>
        </w:rPr>
        <w:t>M</w:t>
      </w:r>
      <w:r w:rsidRPr="00BD5141">
        <w:rPr>
          <w:b/>
        </w:rPr>
        <w:t>ike Amesbury</w:t>
      </w:r>
      <w:r w:rsidR="0037292A" w:rsidRPr="00BD5141">
        <w:rPr>
          <w:b/>
        </w:rPr>
        <w:t xml:space="preserve"> MP</w:t>
      </w:r>
      <w:r w:rsidR="0037292A">
        <w:t xml:space="preserve"> </w:t>
      </w:r>
      <w:r w:rsidRPr="001A1C38">
        <w:t xml:space="preserve">asked for </w:t>
      </w:r>
      <w:r w:rsidR="0037292A">
        <w:t xml:space="preserve">the </w:t>
      </w:r>
      <w:r w:rsidRPr="001A1C38">
        <w:t>new framewor</w:t>
      </w:r>
      <w:r w:rsidR="009B50EF" w:rsidRPr="001A1C38">
        <w:t xml:space="preserve">k for devolution </w:t>
      </w:r>
      <w:r w:rsidR="000C5B06" w:rsidRPr="001A1C38">
        <w:t>as</w:t>
      </w:r>
      <w:r w:rsidR="009B50EF" w:rsidRPr="001A1C38">
        <w:t xml:space="preserve"> Cheshire </w:t>
      </w:r>
      <w:r w:rsidR="0037292A">
        <w:t>is “</w:t>
      </w:r>
      <w:r w:rsidR="009B50EF" w:rsidRPr="001A1C38">
        <w:t>chom</w:t>
      </w:r>
      <w:r w:rsidRPr="001A1C38">
        <w:t>ping at the bit</w:t>
      </w:r>
      <w:r w:rsidR="0037292A">
        <w:t>”</w:t>
      </w:r>
      <w:r w:rsidR="00F504F1">
        <w:t xml:space="preserve"> for a deal.</w:t>
      </w:r>
      <w:r w:rsidR="0037292A">
        <w:rPr>
          <w:b/>
        </w:rPr>
        <w:t xml:space="preserve"> </w:t>
      </w:r>
      <w:r w:rsidR="009B50EF" w:rsidRPr="00BD5141">
        <w:rPr>
          <w:b/>
        </w:rPr>
        <w:t>Adam S</w:t>
      </w:r>
      <w:r w:rsidRPr="00BD5141">
        <w:rPr>
          <w:b/>
        </w:rPr>
        <w:t>impson</w:t>
      </w:r>
      <w:r w:rsidR="0037292A">
        <w:t xml:space="preserve"> of Barclays said </w:t>
      </w:r>
      <w:r w:rsidR="009B50EF" w:rsidRPr="001A1C38">
        <w:t>thematic funds do en</w:t>
      </w:r>
      <w:r w:rsidRPr="001A1C38">
        <w:t xml:space="preserve">courage applications, </w:t>
      </w:r>
      <w:r w:rsidR="000C5B06" w:rsidRPr="001A1C38">
        <w:t xml:space="preserve">and </w:t>
      </w:r>
      <w:r w:rsidR="0037292A">
        <w:t xml:space="preserve">they too </w:t>
      </w:r>
      <w:r w:rsidR="000C5B06" w:rsidRPr="001A1C38">
        <w:t>have</w:t>
      </w:r>
      <w:r w:rsidR="0037292A">
        <w:t xml:space="preserve"> a</w:t>
      </w:r>
      <w:r w:rsidR="000C5B06" w:rsidRPr="001A1C38">
        <w:t xml:space="preserve"> N</w:t>
      </w:r>
      <w:r w:rsidR="0037292A">
        <w:t xml:space="preserve">orthern </w:t>
      </w:r>
      <w:r w:rsidR="000C5B06" w:rsidRPr="001A1C38">
        <w:t>P</w:t>
      </w:r>
      <w:r w:rsidR="0037292A">
        <w:t>owerhouse</w:t>
      </w:r>
      <w:r w:rsidR="000C5B06" w:rsidRPr="001A1C38">
        <w:t xml:space="preserve"> business fund and an </w:t>
      </w:r>
      <w:r w:rsidR="00BD5141">
        <w:t>apprenticeship deal</w:t>
      </w:r>
      <w:r w:rsidR="009B50EF" w:rsidRPr="001A1C38">
        <w:t xml:space="preserve">. </w:t>
      </w:r>
      <w:r w:rsidRPr="00BD5141">
        <w:rPr>
          <w:b/>
        </w:rPr>
        <w:t>Martin Vickers</w:t>
      </w:r>
      <w:r w:rsidR="000C5B06" w:rsidRPr="00BD5141">
        <w:rPr>
          <w:b/>
        </w:rPr>
        <w:t xml:space="preserve"> MP</w:t>
      </w:r>
      <w:r w:rsidR="00BD5141">
        <w:t xml:space="preserve"> remarked that he is a </w:t>
      </w:r>
      <w:r w:rsidRPr="001A1C38">
        <w:t>supporter of</w:t>
      </w:r>
      <w:r w:rsidR="009B50EF" w:rsidRPr="001A1C38">
        <w:t xml:space="preserve"> metro ma</w:t>
      </w:r>
      <w:r w:rsidRPr="001A1C38">
        <w:t xml:space="preserve">yors but </w:t>
      </w:r>
      <w:r w:rsidR="00F504F1">
        <w:t xml:space="preserve">felt that </w:t>
      </w:r>
      <w:r w:rsidRPr="001A1C38">
        <w:t xml:space="preserve">those </w:t>
      </w:r>
      <w:r w:rsidR="00BE71FE" w:rsidRPr="001A1C38">
        <w:t>without one</w:t>
      </w:r>
      <w:r w:rsidRPr="001A1C38">
        <w:t xml:space="preserve"> </w:t>
      </w:r>
      <w:r w:rsidR="00F504F1">
        <w:t xml:space="preserve">are being </w:t>
      </w:r>
      <w:r w:rsidRPr="001A1C38">
        <w:t>disadvantaged.</w:t>
      </w:r>
    </w:p>
    <w:p w:rsidR="005B0A4E" w:rsidRPr="001A1C38" w:rsidRDefault="005B0A4E" w:rsidP="003D627D">
      <w:pPr>
        <w:jc w:val="both"/>
      </w:pPr>
    </w:p>
    <w:p w:rsidR="008E2A90" w:rsidRPr="001A1C38" w:rsidRDefault="000C5B06" w:rsidP="003D627D">
      <w:pPr>
        <w:jc w:val="both"/>
      </w:pPr>
      <w:r w:rsidRPr="00BD5141">
        <w:rPr>
          <w:b/>
        </w:rPr>
        <w:t xml:space="preserve">Robert </w:t>
      </w:r>
      <w:proofErr w:type="spellStart"/>
      <w:r w:rsidR="005B0A4E" w:rsidRPr="00BD5141">
        <w:rPr>
          <w:b/>
        </w:rPr>
        <w:t>Jenrick</w:t>
      </w:r>
      <w:proofErr w:type="spellEnd"/>
      <w:r w:rsidR="005B0A4E" w:rsidRPr="00BD5141">
        <w:rPr>
          <w:b/>
        </w:rPr>
        <w:t xml:space="preserve"> </w:t>
      </w:r>
      <w:r w:rsidRPr="00BD5141">
        <w:rPr>
          <w:b/>
        </w:rPr>
        <w:t>MP</w:t>
      </w:r>
      <w:r w:rsidR="00BD5141">
        <w:t xml:space="preserve"> replied that there is a </w:t>
      </w:r>
      <w:r w:rsidR="005B0A4E" w:rsidRPr="001A1C38">
        <w:t xml:space="preserve">challenge when </w:t>
      </w:r>
      <w:r w:rsidR="00F504F1">
        <w:t xml:space="preserve">you look </w:t>
      </w:r>
      <w:r w:rsidR="005B0A4E" w:rsidRPr="001A1C38">
        <w:t xml:space="preserve">outside metropolitan areas. </w:t>
      </w:r>
      <w:r w:rsidR="00BD5141">
        <w:t xml:space="preserve">He said </w:t>
      </w:r>
      <w:r w:rsidR="005B0A4E" w:rsidRPr="001A1C38">
        <w:t xml:space="preserve">James </w:t>
      </w:r>
      <w:proofErr w:type="spellStart"/>
      <w:r w:rsidR="008E2A90" w:rsidRPr="001A1C38">
        <w:t>Brokenshire</w:t>
      </w:r>
      <w:proofErr w:type="spellEnd"/>
      <w:r w:rsidR="008E2A90" w:rsidRPr="001A1C38">
        <w:t xml:space="preserve"> and Jake B</w:t>
      </w:r>
      <w:r w:rsidR="005B0A4E" w:rsidRPr="001A1C38">
        <w:t xml:space="preserve">erry are </w:t>
      </w:r>
      <w:r w:rsidRPr="001A1C38">
        <w:t xml:space="preserve">in ongoing </w:t>
      </w:r>
      <w:proofErr w:type="gramStart"/>
      <w:r w:rsidR="005B0A4E" w:rsidRPr="001A1C38">
        <w:t>conversations</w:t>
      </w:r>
      <w:proofErr w:type="gramEnd"/>
      <w:r w:rsidR="005B0A4E" w:rsidRPr="001A1C38">
        <w:t xml:space="preserve"> </w:t>
      </w:r>
      <w:r w:rsidR="00BD5141">
        <w:t>but c</w:t>
      </w:r>
      <w:r w:rsidR="00F504F1">
        <w:t>entral G</w:t>
      </w:r>
      <w:r w:rsidR="005B0A4E" w:rsidRPr="001A1C38">
        <w:t>overnme</w:t>
      </w:r>
      <w:r w:rsidR="00B865D4" w:rsidRPr="001A1C38">
        <w:t>n</w:t>
      </w:r>
      <w:r w:rsidR="005B0A4E" w:rsidRPr="001A1C38">
        <w:t>t never wanted to impose</w:t>
      </w:r>
      <w:r w:rsidR="00BD5141">
        <w:t xml:space="preserve"> deals: they </w:t>
      </w:r>
      <w:r w:rsidRPr="001A1C38">
        <w:t xml:space="preserve">want them to have </w:t>
      </w:r>
      <w:r w:rsidR="00F504F1">
        <w:t xml:space="preserve">clear </w:t>
      </w:r>
      <w:r w:rsidRPr="001A1C38">
        <w:t xml:space="preserve">local support not be </w:t>
      </w:r>
      <w:r w:rsidR="00BD5141">
        <w:t>top-</w:t>
      </w:r>
      <w:r w:rsidR="008E2A90" w:rsidRPr="001A1C38">
        <w:t>down.</w:t>
      </w:r>
      <w:r w:rsidR="00BD5141">
        <w:t xml:space="preserve"> </w:t>
      </w:r>
      <w:r w:rsidR="00BD5141">
        <w:rPr>
          <w:b/>
        </w:rPr>
        <w:t>Lord</w:t>
      </w:r>
      <w:r w:rsidR="008E2A90" w:rsidRPr="00BD5141">
        <w:rPr>
          <w:b/>
        </w:rPr>
        <w:t xml:space="preserve"> </w:t>
      </w:r>
      <w:r w:rsidR="00BD5141" w:rsidRPr="00BD5141">
        <w:rPr>
          <w:b/>
        </w:rPr>
        <w:t>O’Neill</w:t>
      </w:r>
      <w:r w:rsidR="00BD5141">
        <w:t xml:space="preserve"> welcomed the </w:t>
      </w:r>
      <w:r w:rsidR="008E2A90" w:rsidRPr="001A1C38">
        <w:t>Barclay</w:t>
      </w:r>
      <w:r w:rsidR="009B50EF" w:rsidRPr="001A1C38">
        <w:t xml:space="preserve">s </w:t>
      </w:r>
      <w:r w:rsidR="00F504F1">
        <w:t xml:space="preserve">investment </w:t>
      </w:r>
      <w:r w:rsidR="009B50EF" w:rsidRPr="001A1C38">
        <w:t xml:space="preserve">initiative </w:t>
      </w:r>
      <w:r w:rsidR="00BD5141">
        <w:t>a</w:t>
      </w:r>
      <w:r w:rsidRPr="001A1C38">
        <w:t xml:space="preserve">s </w:t>
      </w:r>
      <w:r w:rsidR="00BD5141">
        <w:t>a great thing and said he hoped</w:t>
      </w:r>
      <w:r w:rsidRPr="001A1C38">
        <w:t xml:space="preserve"> competitors will follow. </w:t>
      </w:r>
      <w:r w:rsidR="00F504F1">
        <w:t xml:space="preserve">He commented </w:t>
      </w:r>
      <w:r w:rsidR="00BD5141">
        <w:t>that i</w:t>
      </w:r>
      <w:r w:rsidRPr="001A1C38">
        <w:t>f the Government had Nor</w:t>
      </w:r>
      <w:r w:rsidR="00F338E8">
        <w:t>thern Powerhouse as one of its five</w:t>
      </w:r>
      <w:r w:rsidRPr="001A1C38">
        <w:t xml:space="preserve"> top priorities </w:t>
      </w:r>
      <w:r w:rsidR="00F504F1">
        <w:t xml:space="preserve">then </w:t>
      </w:r>
      <w:r w:rsidRPr="001A1C38">
        <w:t xml:space="preserve">Barclays would be doubling the investment. </w:t>
      </w:r>
    </w:p>
    <w:p w:rsidR="008E2A90" w:rsidRPr="001A1C38" w:rsidRDefault="008E2A90" w:rsidP="003D627D">
      <w:pPr>
        <w:jc w:val="both"/>
      </w:pPr>
    </w:p>
    <w:p w:rsidR="00B865D4" w:rsidRPr="001A1C38" w:rsidRDefault="00BD5141" w:rsidP="003D627D">
      <w:pPr>
        <w:jc w:val="both"/>
      </w:pPr>
      <w:r w:rsidRPr="00BD5141">
        <w:rPr>
          <w:b/>
        </w:rPr>
        <w:t>John Grogan MP</w:t>
      </w:r>
      <w:r>
        <w:t xml:space="preserve"> said he was </w:t>
      </w:r>
      <w:r w:rsidR="008E2A90" w:rsidRPr="001A1C38">
        <w:t xml:space="preserve">pleased to hear Minister </w:t>
      </w:r>
      <w:r w:rsidR="00F504F1">
        <w:t>indicate that</w:t>
      </w:r>
      <w:r>
        <w:t xml:space="preserve"> HMT would </w:t>
      </w:r>
      <w:r w:rsidR="008E2A90" w:rsidRPr="001A1C38">
        <w:t>meet</w:t>
      </w:r>
      <w:r w:rsidR="00F504F1">
        <w:t xml:space="preserve"> regarding</w:t>
      </w:r>
      <w:r>
        <w:t xml:space="preserve"> Yorkshire </w:t>
      </w:r>
      <w:r w:rsidR="000C5B06" w:rsidRPr="001A1C38">
        <w:t>devolution</w:t>
      </w:r>
      <w:r>
        <w:t xml:space="preserve">.  </w:t>
      </w:r>
      <w:r w:rsidR="00F504F1">
        <w:rPr>
          <w:b/>
        </w:rPr>
        <w:t>Jason McCartne</w:t>
      </w:r>
      <w:r w:rsidRPr="00BD5141">
        <w:rPr>
          <w:b/>
        </w:rPr>
        <w:t>y</w:t>
      </w:r>
      <w:r>
        <w:t xml:space="preserve"> said</w:t>
      </w:r>
      <w:r w:rsidR="00B865D4" w:rsidRPr="001A1C38">
        <w:t xml:space="preserve"> we need to look at towns, like Huddersfield, not just cities.</w:t>
      </w:r>
      <w:r>
        <w:t xml:space="preserve"> </w:t>
      </w:r>
      <w:r w:rsidRPr="00BD5141">
        <w:rPr>
          <w:b/>
        </w:rPr>
        <w:t>Jamie Reed</w:t>
      </w:r>
      <w:r>
        <w:t xml:space="preserve"> of Sellafield </w:t>
      </w:r>
      <w:r w:rsidRPr="001A1C38">
        <w:t>asked how you get growth alongside de</w:t>
      </w:r>
      <w:r w:rsidR="00F504F1">
        <w:t>-</w:t>
      </w:r>
      <w:r w:rsidRPr="001A1C38">
        <w:t>population</w:t>
      </w:r>
      <w:r>
        <w:t>.</w:t>
      </w:r>
      <w:r w:rsidRPr="00BD5141">
        <w:rPr>
          <w:b/>
        </w:rPr>
        <w:t xml:space="preserve"> Lord</w:t>
      </w:r>
      <w:r w:rsidR="00BE71FE" w:rsidRPr="00BD5141">
        <w:rPr>
          <w:b/>
        </w:rPr>
        <w:t xml:space="preserve"> O’Neill</w:t>
      </w:r>
      <w:r>
        <w:t xml:space="preserve"> said that </w:t>
      </w:r>
      <w:r w:rsidR="0073353D" w:rsidRPr="001A1C38">
        <w:t>i</w:t>
      </w:r>
      <w:r w:rsidR="00FE41A8" w:rsidRPr="001A1C38">
        <w:t>f</w:t>
      </w:r>
      <w:r>
        <w:t xml:space="preserve"> an area is </w:t>
      </w:r>
      <w:r w:rsidR="00FE41A8" w:rsidRPr="001A1C38">
        <w:t xml:space="preserve">losing people then </w:t>
      </w:r>
      <w:r w:rsidR="00F504F1">
        <w:t xml:space="preserve">it needs a </w:t>
      </w:r>
      <w:r w:rsidR="00FE41A8" w:rsidRPr="001A1C38">
        <w:t>massive increase in productivity</w:t>
      </w:r>
      <w:r>
        <w:t>. He concluded by saying that a r</w:t>
      </w:r>
      <w:r w:rsidR="00F504F1">
        <w:t>ecent Cabinet C</w:t>
      </w:r>
      <w:r w:rsidR="00B865D4" w:rsidRPr="001A1C38">
        <w:t xml:space="preserve">ommittee </w:t>
      </w:r>
      <w:r w:rsidR="00F504F1">
        <w:t xml:space="preserve">had met and there are definite noises that </w:t>
      </w:r>
      <w:r>
        <w:t>t</w:t>
      </w:r>
      <w:r w:rsidR="00B865D4" w:rsidRPr="001A1C38">
        <w:t>he Northern Powerhouse is back.</w:t>
      </w:r>
    </w:p>
    <w:p w:rsidR="00F338E8" w:rsidRDefault="00F338E8" w:rsidP="003D627D">
      <w:pPr>
        <w:jc w:val="both"/>
        <w:rPr>
          <w:b/>
          <w:sz w:val="28"/>
          <w:szCs w:val="28"/>
        </w:rPr>
      </w:pPr>
    </w:p>
    <w:p w:rsidR="00BD5141" w:rsidRPr="00BD5141" w:rsidRDefault="0006447B" w:rsidP="003D62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Urgent item: T</w:t>
      </w:r>
      <w:r w:rsidR="000C3D78" w:rsidRPr="00BD5141">
        <w:rPr>
          <w:b/>
          <w:sz w:val="28"/>
          <w:szCs w:val="28"/>
        </w:rPr>
        <w:t>he Northern Rail franchise</w:t>
      </w:r>
      <w:r w:rsidR="00BD5141" w:rsidRPr="00BD5141">
        <w:rPr>
          <w:sz w:val="28"/>
          <w:szCs w:val="28"/>
        </w:rPr>
        <w:t xml:space="preserve"> </w:t>
      </w:r>
    </w:p>
    <w:p w:rsidR="00BD5141" w:rsidRDefault="00BD5141" w:rsidP="003D627D">
      <w:pPr>
        <w:jc w:val="both"/>
      </w:pPr>
    </w:p>
    <w:p w:rsidR="008868FE" w:rsidRPr="001A1C38" w:rsidRDefault="00BD5141" w:rsidP="003D627D">
      <w:pPr>
        <w:jc w:val="both"/>
      </w:pPr>
      <w:r w:rsidRPr="00BD5141">
        <w:rPr>
          <w:b/>
        </w:rPr>
        <w:t>Kevin Hollinrake MP</w:t>
      </w:r>
      <w:r w:rsidRPr="001A1C38">
        <w:t xml:space="preserve"> and </w:t>
      </w:r>
      <w:r w:rsidRPr="00BD5141">
        <w:rPr>
          <w:b/>
        </w:rPr>
        <w:t>Caroline Flint MP</w:t>
      </w:r>
      <w:r>
        <w:t xml:space="preserve">, co-chairs of the Northern Powerhouse APPG invited </w:t>
      </w:r>
      <w:r w:rsidR="000C3D78" w:rsidRPr="00BD5141">
        <w:rPr>
          <w:b/>
        </w:rPr>
        <w:t xml:space="preserve">Henri </w:t>
      </w:r>
      <w:proofErr w:type="spellStart"/>
      <w:r w:rsidR="000C3D78" w:rsidRPr="00BD5141">
        <w:rPr>
          <w:b/>
        </w:rPr>
        <w:t>Murison</w:t>
      </w:r>
      <w:proofErr w:type="spellEnd"/>
      <w:r w:rsidR="000C3D78" w:rsidRPr="001A1C38">
        <w:t xml:space="preserve"> Director, Northern Powerhouse Partnership</w:t>
      </w:r>
      <w:r w:rsidR="005D5ECB">
        <w:t xml:space="preserve">, highlighted </w:t>
      </w:r>
      <w:r>
        <w:t xml:space="preserve">that </w:t>
      </w:r>
      <w:r w:rsidR="005D5ECB">
        <w:t xml:space="preserve">today </w:t>
      </w:r>
      <w:r>
        <w:t>e</w:t>
      </w:r>
      <w:r w:rsidR="00E13B23" w:rsidRPr="001A1C38">
        <w:t xml:space="preserve">very significant regional </w:t>
      </w:r>
      <w:proofErr w:type="gramStart"/>
      <w:r w:rsidR="00E13B23" w:rsidRPr="001A1C38">
        <w:t xml:space="preserve">paper </w:t>
      </w:r>
      <w:r w:rsidR="005D5ECB">
        <w:t xml:space="preserve"> in</w:t>
      </w:r>
      <w:proofErr w:type="gramEnd"/>
      <w:r w:rsidR="005D5ECB">
        <w:t xml:space="preserve"> the North had </w:t>
      </w:r>
      <w:r w:rsidR="00E13B23" w:rsidRPr="001A1C38">
        <w:t>carried head</w:t>
      </w:r>
      <w:r w:rsidR="008868FE" w:rsidRPr="001A1C38">
        <w:t>l</w:t>
      </w:r>
      <w:r w:rsidR="00E13B23" w:rsidRPr="001A1C38">
        <w:t xml:space="preserve">ines </w:t>
      </w:r>
      <w:r w:rsidR="005D5ECB">
        <w:t xml:space="preserve">calling for action and had demonstrated their support for more powers </w:t>
      </w:r>
      <w:r w:rsidR="008868FE" w:rsidRPr="001A1C38">
        <w:t xml:space="preserve">to </w:t>
      </w:r>
      <w:r w:rsidR="005D5ECB">
        <w:t xml:space="preserve"> be given to </w:t>
      </w:r>
      <w:proofErr w:type="spellStart"/>
      <w:r w:rsidR="008868FE" w:rsidRPr="001A1C38">
        <w:t>TfN</w:t>
      </w:r>
      <w:proofErr w:type="spellEnd"/>
      <w:r w:rsidR="008868FE" w:rsidRPr="001A1C38">
        <w:t>. There will be an inquiry</w:t>
      </w:r>
      <w:r w:rsidR="00B865D4" w:rsidRPr="001A1C38">
        <w:t xml:space="preserve"> </w:t>
      </w:r>
      <w:r w:rsidR="003D627D">
        <w:t xml:space="preserve">into </w:t>
      </w:r>
      <w:r w:rsidR="00F504F1">
        <w:t xml:space="preserve">the Northern </w:t>
      </w:r>
      <w:r w:rsidR="005D5ECB">
        <w:t>timetabling issues. S</w:t>
      </w:r>
      <w:r w:rsidR="00F504F1">
        <w:t>te</w:t>
      </w:r>
      <w:r w:rsidR="005D5ECB">
        <w:t>ps need to be taken learn from mistakes and t</w:t>
      </w:r>
      <w:r w:rsidR="00B865D4" w:rsidRPr="001A1C38">
        <w:t xml:space="preserve">o get this </w:t>
      </w:r>
      <w:r w:rsidR="005D5ECB">
        <w:t xml:space="preserve">crisis </w:t>
      </w:r>
      <w:r w:rsidR="00B865D4" w:rsidRPr="001A1C38">
        <w:t>solved. The Northern M</w:t>
      </w:r>
      <w:r w:rsidR="008868FE" w:rsidRPr="001A1C38">
        <w:t xml:space="preserve">ayors </w:t>
      </w:r>
      <w:r w:rsidR="00B865D4" w:rsidRPr="001A1C38">
        <w:t xml:space="preserve">are also </w:t>
      </w:r>
      <w:r>
        <w:t xml:space="preserve">actively </w:t>
      </w:r>
      <w:r w:rsidR="005D5ECB">
        <w:t>working</w:t>
      </w:r>
      <w:r w:rsidR="008868FE" w:rsidRPr="001A1C38">
        <w:t xml:space="preserve"> to resolve these issues</w:t>
      </w:r>
      <w:r w:rsidR="00B865D4" w:rsidRPr="001A1C38">
        <w:t>. Businesses are repor</w:t>
      </w:r>
      <w:r w:rsidR="00F338E8">
        <w:t>ti</w:t>
      </w:r>
      <w:r w:rsidR="005D5ECB">
        <w:t xml:space="preserve">ng that it is taking workers 2 </w:t>
      </w:r>
      <w:r w:rsidR="00B865D4" w:rsidRPr="001A1C38">
        <w:t>hours to get to work</w:t>
      </w:r>
      <w:r w:rsidR="00F338E8">
        <w:t xml:space="preserve"> </w:t>
      </w:r>
      <w:r w:rsidR="008868FE" w:rsidRPr="001A1C38">
        <w:t xml:space="preserve">– adversely affecting </w:t>
      </w:r>
      <w:r w:rsidR="00BD28DD" w:rsidRPr="001A1C38">
        <w:t>productivity</w:t>
      </w:r>
      <w:r w:rsidR="005D5ECB">
        <w:t xml:space="preserve">. The current crisis </w:t>
      </w:r>
      <w:r>
        <w:t>cannot continue</w:t>
      </w:r>
      <w:r w:rsidR="003D627D">
        <w:t>.</w:t>
      </w:r>
    </w:p>
    <w:p w:rsidR="00BD28DD" w:rsidRPr="001A1C38" w:rsidRDefault="00BD28DD" w:rsidP="003D627D">
      <w:pPr>
        <w:jc w:val="both"/>
      </w:pPr>
    </w:p>
    <w:p w:rsidR="00BD28DD" w:rsidRPr="001A1C38" w:rsidRDefault="00BD28DD" w:rsidP="003D627D">
      <w:pPr>
        <w:jc w:val="both"/>
      </w:pPr>
      <w:r w:rsidRPr="00F338E8">
        <w:rPr>
          <w:b/>
        </w:rPr>
        <w:t>Kevin</w:t>
      </w:r>
      <w:r w:rsidR="00B865D4" w:rsidRPr="00F338E8">
        <w:rPr>
          <w:b/>
        </w:rPr>
        <w:t xml:space="preserve"> Hollinrake MP</w:t>
      </w:r>
      <w:r w:rsidR="00C74114">
        <w:t xml:space="preserve"> asked whether local authorities and </w:t>
      </w:r>
      <w:r w:rsidR="005D5ECB">
        <w:t xml:space="preserve">Mayors </w:t>
      </w:r>
      <w:r w:rsidRPr="001A1C38">
        <w:t>want to give up</w:t>
      </w:r>
      <w:r w:rsidR="00B865D4" w:rsidRPr="001A1C38">
        <w:t xml:space="preserve"> powers to </w:t>
      </w:r>
      <w:proofErr w:type="spellStart"/>
      <w:r w:rsidR="00B865D4" w:rsidRPr="001A1C38">
        <w:t>TfN</w:t>
      </w:r>
      <w:proofErr w:type="spellEnd"/>
      <w:r w:rsidR="00B865D4" w:rsidRPr="001A1C38">
        <w:t>?</w:t>
      </w:r>
      <w:r w:rsidR="00C74114">
        <w:t xml:space="preserve"> </w:t>
      </w:r>
      <w:r w:rsidRPr="00F338E8">
        <w:rPr>
          <w:b/>
        </w:rPr>
        <w:t xml:space="preserve">Henri </w:t>
      </w:r>
      <w:proofErr w:type="spellStart"/>
      <w:r w:rsidR="003D627D" w:rsidRPr="00F338E8">
        <w:rPr>
          <w:b/>
        </w:rPr>
        <w:t>Murison</w:t>
      </w:r>
      <w:proofErr w:type="spellEnd"/>
      <w:r w:rsidR="003D627D">
        <w:t xml:space="preserve"> </w:t>
      </w:r>
      <w:r w:rsidR="00926D52">
        <w:t xml:space="preserve">said </w:t>
      </w:r>
      <w:r w:rsidR="00B865D4" w:rsidRPr="001A1C38">
        <w:t xml:space="preserve">the </w:t>
      </w:r>
      <w:r w:rsidR="00926D52">
        <w:t>‘</w:t>
      </w:r>
      <w:r w:rsidR="00B865D4" w:rsidRPr="001A1C38">
        <w:t>ask</w:t>
      </w:r>
      <w:r w:rsidR="00926D52">
        <w:t>’</w:t>
      </w:r>
      <w:r w:rsidR="005D5ECB">
        <w:t xml:space="preserve"> is not for that model but to be given the </w:t>
      </w:r>
      <w:r w:rsidR="00B865D4" w:rsidRPr="001A1C38">
        <w:t>d</w:t>
      </w:r>
      <w:r w:rsidR="003D627D">
        <w:t>iscretionary powers of Network R</w:t>
      </w:r>
      <w:r w:rsidR="00B865D4" w:rsidRPr="001A1C38">
        <w:t>ail.</w:t>
      </w:r>
      <w:r w:rsidR="00926D52">
        <w:t xml:space="preserve">  </w:t>
      </w:r>
      <w:r w:rsidR="00B865D4" w:rsidRPr="00F338E8">
        <w:rPr>
          <w:b/>
        </w:rPr>
        <w:t xml:space="preserve">Councillor </w:t>
      </w:r>
      <w:r w:rsidRPr="00F338E8">
        <w:rPr>
          <w:b/>
        </w:rPr>
        <w:t xml:space="preserve">Judith </w:t>
      </w:r>
      <w:r w:rsidR="00B865D4" w:rsidRPr="00F338E8">
        <w:rPr>
          <w:b/>
        </w:rPr>
        <w:t>Blake</w:t>
      </w:r>
      <w:r w:rsidR="00B865D4" w:rsidRPr="001A1C38">
        <w:t xml:space="preserve"> </w:t>
      </w:r>
      <w:r w:rsidR="003D627D">
        <w:t xml:space="preserve">also </w:t>
      </w:r>
      <w:r w:rsidR="00B865D4" w:rsidRPr="001A1C38">
        <w:t>assured the meeting there was no blocka</w:t>
      </w:r>
      <w:r w:rsidR="005D5ECB">
        <w:t>ge from leaders and announced that she will be working</w:t>
      </w:r>
      <w:r w:rsidR="00B865D4" w:rsidRPr="001A1C38">
        <w:t xml:space="preserve"> with the Minister</w:t>
      </w:r>
      <w:r w:rsidR="005D5ECB">
        <w:t xml:space="preserve"> to undertake a review</w:t>
      </w:r>
      <w:r w:rsidR="00B865D4" w:rsidRPr="001A1C38">
        <w:t xml:space="preserve"> about the </w:t>
      </w:r>
      <w:r w:rsidR="003D627D">
        <w:t xml:space="preserve">timetabling </w:t>
      </w:r>
      <w:r w:rsidR="00B865D4" w:rsidRPr="001A1C38">
        <w:t>issue.</w:t>
      </w:r>
    </w:p>
    <w:p w:rsidR="00BD28DD" w:rsidRPr="001A1C38" w:rsidRDefault="00BD28DD" w:rsidP="003D627D">
      <w:pPr>
        <w:jc w:val="both"/>
      </w:pPr>
    </w:p>
    <w:p w:rsidR="00E13B23" w:rsidRPr="001A1C38" w:rsidRDefault="00BD28DD" w:rsidP="003D627D">
      <w:pPr>
        <w:jc w:val="both"/>
      </w:pPr>
      <w:r w:rsidRPr="00F338E8">
        <w:rPr>
          <w:b/>
        </w:rPr>
        <w:t xml:space="preserve">Mary </w:t>
      </w:r>
      <w:r w:rsidR="009D2214" w:rsidRPr="00F338E8">
        <w:rPr>
          <w:b/>
        </w:rPr>
        <w:t>Robinson</w:t>
      </w:r>
      <w:r w:rsidRPr="00F338E8">
        <w:rPr>
          <w:b/>
        </w:rPr>
        <w:t xml:space="preserve"> </w:t>
      </w:r>
      <w:r w:rsidR="00B865D4" w:rsidRPr="00F338E8">
        <w:rPr>
          <w:b/>
        </w:rPr>
        <w:t>MP</w:t>
      </w:r>
      <w:r w:rsidR="003D627D">
        <w:t xml:space="preserve"> said </w:t>
      </w:r>
      <w:r w:rsidR="00B865D4" w:rsidRPr="001A1C38">
        <w:t xml:space="preserve">here has been </w:t>
      </w:r>
      <w:r w:rsidR="003D627D">
        <w:t xml:space="preserve">‘rail carnage’ across her constituency with </w:t>
      </w:r>
      <w:r w:rsidRPr="001A1C38">
        <w:t>183 routes cancelled on one small station. Wh</w:t>
      </w:r>
      <w:r w:rsidR="005D5ECB">
        <w:t xml:space="preserve">o knew what, </w:t>
      </w:r>
      <w:r w:rsidR="00F338E8">
        <w:t xml:space="preserve">when? For example, </w:t>
      </w:r>
      <w:r w:rsidR="003D627D">
        <w:t xml:space="preserve">was anyone aware of the impending problems at the April meeting of </w:t>
      </w:r>
      <w:proofErr w:type="spellStart"/>
      <w:r w:rsidR="003D627D">
        <w:t>TfN</w:t>
      </w:r>
      <w:proofErr w:type="spellEnd"/>
      <w:r w:rsidR="00E33D1F" w:rsidRPr="001A1C38">
        <w:t>?</w:t>
      </w:r>
      <w:r w:rsidR="003D627D">
        <w:t xml:space="preserve"> </w:t>
      </w:r>
      <w:r w:rsidRPr="00F338E8">
        <w:rPr>
          <w:b/>
        </w:rPr>
        <w:t>Caroline</w:t>
      </w:r>
      <w:r w:rsidR="004D4AC3" w:rsidRPr="00F338E8">
        <w:rPr>
          <w:b/>
        </w:rPr>
        <w:t xml:space="preserve"> Flint MP</w:t>
      </w:r>
      <w:r w:rsidR="003D627D">
        <w:t xml:space="preserve"> c</w:t>
      </w:r>
      <w:r w:rsidR="004D4AC3" w:rsidRPr="001A1C38">
        <w:t xml:space="preserve">alled for all conversations about this </w:t>
      </w:r>
      <w:r w:rsidR="005D5ECB">
        <w:t xml:space="preserve">to be </w:t>
      </w:r>
      <w:r w:rsidR="004D4AC3" w:rsidRPr="001A1C38">
        <w:t>put in the public domain.</w:t>
      </w:r>
    </w:p>
    <w:p w:rsidR="00BD28DD" w:rsidRPr="001A1C38" w:rsidRDefault="00BD28DD" w:rsidP="003D627D">
      <w:pPr>
        <w:jc w:val="both"/>
      </w:pPr>
    </w:p>
    <w:p w:rsidR="00BD28DD" w:rsidRPr="001A1C38" w:rsidRDefault="00BD28DD" w:rsidP="003D627D">
      <w:pPr>
        <w:jc w:val="both"/>
      </w:pPr>
      <w:r w:rsidRPr="00F338E8">
        <w:rPr>
          <w:b/>
        </w:rPr>
        <w:t xml:space="preserve">Thelma </w:t>
      </w:r>
      <w:r w:rsidR="004D4AC3" w:rsidRPr="00F338E8">
        <w:rPr>
          <w:b/>
        </w:rPr>
        <w:t>W</w:t>
      </w:r>
      <w:r w:rsidRPr="00F338E8">
        <w:rPr>
          <w:b/>
        </w:rPr>
        <w:t>alker</w:t>
      </w:r>
      <w:r w:rsidR="004D4AC3" w:rsidRPr="00F338E8">
        <w:rPr>
          <w:b/>
        </w:rPr>
        <w:t xml:space="preserve"> MP</w:t>
      </w:r>
      <w:r w:rsidR="003D627D">
        <w:t xml:space="preserve"> said she had </w:t>
      </w:r>
      <w:r w:rsidRPr="001A1C38">
        <w:t xml:space="preserve">met </w:t>
      </w:r>
      <w:r w:rsidR="003D627D">
        <w:t>the Secretary of S</w:t>
      </w:r>
      <w:r w:rsidR="004D4AC3" w:rsidRPr="001A1C38">
        <w:t xml:space="preserve">tate and everyone </w:t>
      </w:r>
      <w:r w:rsidR="003D627D">
        <w:t>was very apologetic</w:t>
      </w:r>
      <w:r w:rsidR="005D5ECB">
        <w:t>. Whilst they</w:t>
      </w:r>
      <w:r w:rsidR="004D4AC3" w:rsidRPr="001A1C38">
        <w:t xml:space="preserve"> </w:t>
      </w:r>
      <w:r w:rsidR="003D627D">
        <w:t xml:space="preserve">have said they </w:t>
      </w:r>
      <w:r w:rsidR="005D5ECB">
        <w:t xml:space="preserve">will invest more that doesn’t address the </w:t>
      </w:r>
      <w:r w:rsidRPr="001A1C38">
        <w:t>here and now</w:t>
      </w:r>
      <w:r w:rsidR="00E33D1F" w:rsidRPr="001A1C38">
        <w:t>?</w:t>
      </w:r>
      <w:r w:rsidR="003D627D">
        <w:t xml:space="preserve"> </w:t>
      </w:r>
      <w:r w:rsidR="003D627D" w:rsidRPr="00F338E8">
        <w:rPr>
          <w:b/>
        </w:rPr>
        <w:t>Mike Amesbury MP</w:t>
      </w:r>
      <w:r w:rsidR="003D627D">
        <w:t xml:space="preserve"> said</w:t>
      </w:r>
      <w:r w:rsidRPr="001A1C38">
        <w:t xml:space="preserve"> </w:t>
      </w:r>
      <w:r w:rsidR="004D4AC3" w:rsidRPr="001A1C38">
        <w:t xml:space="preserve">TFN </w:t>
      </w:r>
      <w:r w:rsidR="003D627D">
        <w:t>needs teeth: “</w:t>
      </w:r>
      <w:r w:rsidRPr="001A1C38">
        <w:t>let</w:t>
      </w:r>
      <w:r w:rsidR="004D4AC3" w:rsidRPr="001A1C38">
        <w:t>’</w:t>
      </w:r>
      <w:r w:rsidRPr="001A1C38">
        <w:t>s make our own mistakes</w:t>
      </w:r>
      <w:r w:rsidR="003D627D">
        <w:t>” not be victim of other’s</w:t>
      </w:r>
      <w:r w:rsidRPr="001A1C38">
        <w:t xml:space="preserve">. </w:t>
      </w:r>
      <w:r w:rsidR="003D627D" w:rsidRPr="00F338E8">
        <w:rPr>
          <w:b/>
        </w:rPr>
        <w:t xml:space="preserve">Cllr </w:t>
      </w:r>
      <w:r w:rsidRPr="00F338E8">
        <w:rPr>
          <w:b/>
        </w:rPr>
        <w:t xml:space="preserve">Judith </w:t>
      </w:r>
      <w:r w:rsidR="003D627D" w:rsidRPr="00F338E8">
        <w:rPr>
          <w:b/>
        </w:rPr>
        <w:t>Blake</w:t>
      </w:r>
      <w:r w:rsidR="003D627D">
        <w:t xml:space="preserve"> said the</w:t>
      </w:r>
      <w:r w:rsidRPr="001A1C38">
        <w:t xml:space="preserve"> </w:t>
      </w:r>
      <w:r w:rsidR="004D4AC3" w:rsidRPr="001A1C38">
        <w:t xml:space="preserve">Secretary of State </w:t>
      </w:r>
      <w:r w:rsidRPr="001A1C38">
        <w:t>is ultimately responsible</w:t>
      </w:r>
      <w:r w:rsidR="003D627D">
        <w:t xml:space="preserve"> but difficult to get clarity on accountabilities: N</w:t>
      </w:r>
      <w:r w:rsidR="001070AB" w:rsidRPr="001A1C38">
        <w:t xml:space="preserve">orthern </w:t>
      </w:r>
      <w:r w:rsidR="003D627D">
        <w:t xml:space="preserve">Rail for example </w:t>
      </w:r>
      <w:r w:rsidR="001070AB" w:rsidRPr="001A1C38">
        <w:t xml:space="preserve">implemented </w:t>
      </w:r>
      <w:r w:rsidR="003D627D">
        <w:t xml:space="preserve">the </w:t>
      </w:r>
      <w:r w:rsidR="001070AB" w:rsidRPr="001A1C38">
        <w:t xml:space="preserve">emergency timetable. </w:t>
      </w:r>
      <w:r w:rsidR="003D627D">
        <w:t xml:space="preserve">Overall must </w:t>
      </w:r>
      <w:r w:rsidR="001070AB" w:rsidRPr="001A1C38">
        <w:t>turn this into a way to get powers</w:t>
      </w:r>
      <w:r w:rsidR="003D627D">
        <w:t>.</w:t>
      </w:r>
    </w:p>
    <w:p w:rsidR="00F338E8" w:rsidRDefault="00F338E8" w:rsidP="003D627D">
      <w:pPr>
        <w:jc w:val="both"/>
        <w:rPr>
          <w:b/>
        </w:rPr>
      </w:pPr>
    </w:p>
    <w:p w:rsidR="001070AB" w:rsidRPr="001A1C38" w:rsidRDefault="003D627D" w:rsidP="003D627D">
      <w:pPr>
        <w:jc w:val="both"/>
      </w:pPr>
      <w:r w:rsidRPr="00F338E8">
        <w:rPr>
          <w:b/>
        </w:rPr>
        <w:t>Lord Heseltine</w:t>
      </w:r>
      <w:r>
        <w:t xml:space="preserve"> said his approach is </w:t>
      </w:r>
      <w:r w:rsidR="00F338E8">
        <w:t>“</w:t>
      </w:r>
      <w:r w:rsidR="001070AB" w:rsidRPr="001A1C38">
        <w:t xml:space="preserve">show </w:t>
      </w:r>
      <w:r w:rsidR="00F338E8">
        <w:t xml:space="preserve">me </w:t>
      </w:r>
      <w:r w:rsidR="001070AB" w:rsidRPr="001A1C38">
        <w:t xml:space="preserve">the problem and show </w:t>
      </w:r>
      <w:r w:rsidR="00F338E8">
        <w:t xml:space="preserve">me </w:t>
      </w:r>
      <w:r w:rsidR="001070AB" w:rsidRPr="001A1C38">
        <w:t xml:space="preserve">the person in charge and </w:t>
      </w:r>
      <w:r w:rsidR="00F338E8">
        <w:t xml:space="preserve">then </w:t>
      </w:r>
      <w:r w:rsidR="001070AB" w:rsidRPr="001A1C38">
        <w:t>change them</w:t>
      </w:r>
      <w:r w:rsidR="00F338E8">
        <w:t>”</w:t>
      </w:r>
      <w:r w:rsidR="001070AB" w:rsidRPr="001A1C38">
        <w:t xml:space="preserve">. </w:t>
      </w:r>
      <w:r w:rsidR="004D4AC3" w:rsidRPr="001A1C38">
        <w:t xml:space="preserve">Maybe </w:t>
      </w:r>
      <w:proofErr w:type="spellStart"/>
      <w:r w:rsidR="004D4AC3" w:rsidRPr="001A1C38">
        <w:t>TfN</w:t>
      </w:r>
      <w:proofErr w:type="spellEnd"/>
      <w:r w:rsidR="004D4AC3" w:rsidRPr="001A1C38">
        <w:t xml:space="preserve"> needs to be re-constituted.</w:t>
      </w:r>
      <w:r>
        <w:t xml:space="preserve"> Jo</w:t>
      </w:r>
      <w:r w:rsidR="0006447B">
        <w:t xml:space="preserve">nathan Spruce, of </w:t>
      </w:r>
      <w:proofErr w:type="spellStart"/>
      <w:r w:rsidR="0006447B">
        <w:t>TfN</w:t>
      </w:r>
      <w:proofErr w:type="spellEnd"/>
      <w:r w:rsidR="0006447B">
        <w:t xml:space="preserve">, said they </w:t>
      </w:r>
      <w:r w:rsidR="001070AB" w:rsidRPr="001A1C38">
        <w:t>do not want to suck up powers but happy to dra</w:t>
      </w:r>
      <w:r w:rsidR="0006447B">
        <w:t>w them down from G</w:t>
      </w:r>
      <w:r>
        <w:t>overnment. All these problems c</w:t>
      </w:r>
      <w:r w:rsidR="0006447B">
        <w:t xml:space="preserve">ould happen again.  </w:t>
      </w:r>
      <w:proofErr w:type="spellStart"/>
      <w:r w:rsidR="0006447B">
        <w:t>TfN</w:t>
      </w:r>
      <w:proofErr w:type="spellEnd"/>
      <w:r w:rsidR="0006447B">
        <w:t xml:space="preserve"> do h</w:t>
      </w:r>
      <w:r w:rsidR="001070AB" w:rsidRPr="001A1C38">
        <w:t xml:space="preserve">ave </w:t>
      </w:r>
      <w:proofErr w:type="gramStart"/>
      <w:r w:rsidR="001070AB" w:rsidRPr="001A1C38">
        <w:t>30 year</w:t>
      </w:r>
      <w:proofErr w:type="gramEnd"/>
      <w:r w:rsidR="001070AB" w:rsidRPr="001A1C38">
        <w:t xml:space="preserve"> plan but </w:t>
      </w:r>
      <w:r w:rsidR="0006447B">
        <w:t xml:space="preserve">they are </w:t>
      </w:r>
      <w:r w:rsidR="001070AB" w:rsidRPr="001A1C38">
        <w:t>still dependent on Network Rail.</w:t>
      </w:r>
      <w:r w:rsidR="004D4AC3" w:rsidRPr="001A1C38">
        <w:t xml:space="preserve"> Need the p</w:t>
      </w:r>
      <w:r>
        <w:t>ower to direct N</w:t>
      </w:r>
      <w:r w:rsidR="001070AB" w:rsidRPr="001A1C38">
        <w:t>etw</w:t>
      </w:r>
      <w:r>
        <w:t>ork R</w:t>
      </w:r>
      <w:r w:rsidR="001070AB" w:rsidRPr="001A1C38">
        <w:t>ail</w:t>
      </w:r>
      <w:r w:rsidR="004D4AC3" w:rsidRPr="001A1C38">
        <w:t>.</w:t>
      </w:r>
    </w:p>
    <w:p w:rsidR="001070AB" w:rsidRPr="001A1C38" w:rsidRDefault="001070AB" w:rsidP="003D627D">
      <w:pPr>
        <w:jc w:val="both"/>
      </w:pPr>
    </w:p>
    <w:p w:rsidR="001070AB" w:rsidRPr="001A1C38" w:rsidRDefault="001070AB" w:rsidP="003D627D">
      <w:pPr>
        <w:jc w:val="both"/>
      </w:pPr>
      <w:r w:rsidRPr="00F338E8">
        <w:rPr>
          <w:b/>
        </w:rPr>
        <w:t>Kevin</w:t>
      </w:r>
      <w:r w:rsidR="00DD2C63" w:rsidRPr="00F338E8">
        <w:rPr>
          <w:b/>
        </w:rPr>
        <w:t xml:space="preserve"> Hollinrake MP</w:t>
      </w:r>
      <w:r w:rsidR="003D627D">
        <w:t xml:space="preserve"> closed the meeting by stating that </w:t>
      </w:r>
      <w:r w:rsidR="0006447B">
        <w:t xml:space="preserve">there was a clear </w:t>
      </w:r>
      <w:r w:rsidR="00DD2C63" w:rsidRPr="001A1C38">
        <w:t xml:space="preserve">need to make sure urban and rural </w:t>
      </w:r>
      <w:r w:rsidR="003D627D">
        <w:t xml:space="preserve">passengers get </w:t>
      </w:r>
      <w:r w:rsidR="0006447B">
        <w:t xml:space="preserve">the rail </w:t>
      </w:r>
      <w:r w:rsidR="003D627D">
        <w:t xml:space="preserve">service </w:t>
      </w:r>
      <w:r w:rsidR="0006447B">
        <w:t xml:space="preserve">they </w:t>
      </w:r>
      <w:proofErr w:type="gramStart"/>
      <w:r w:rsidR="003D627D">
        <w:t>deserve</w:t>
      </w:r>
      <w:proofErr w:type="gramEnd"/>
      <w:r w:rsidR="003D627D">
        <w:t xml:space="preserve"> and </w:t>
      </w:r>
      <w:r w:rsidR="0006447B">
        <w:t xml:space="preserve">MPs need to work together to make the case and ensure </w:t>
      </w:r>
      <w:r w:rsidR="00DD2C63" w:rsidRPr="001A1C38">
        <w:t>no one is left behi</w:t>
      </w:r>
      <w:r w:rsidR="0006447B">
        <w:t>nd. This is not a case of poor N</w:t>
      </w:r>
      <w:r w:rsidR="00DD2C63" w:rsidRPr="001A1C38">
        <w:t xml:space="preserve">ortherners begging </w:t>
      </w:r>
      <w:r w:rsidR="0006447B">
        <w:t xml:space="preserve">for more </w:t>
      </w:r>
      <w:r w:rsidR="00DD2C63" w:rsidRPr="001A1C38">
        <w:t>but</w:t>
      </w:r>
      <w:r w:rsidR="0006447B">
        <w:t xml:space="preserve"> an opportunity to make the case and raise awareness that more and</w:t>
      </w:r>
      <w:r w:rsidR="00DD2C63" w:rsidRPr="001A1C38">
        <w:t xml:space="preserve"> </w:t>
      </w:r>
      <w:r w:rsidR="003D627D">
        <w:t xml:space="preserve">better transport would be </w:t>
      </w:r>
      <w:r w:rsidR="0006447B">
        <w:t xml:space="preserve">good the growth and </w:t>
      </w:r>
      <w:r w:rsidR="00DD2C63" w:rsidRPr="001A1C38">
        <w:t>good of all the UK.</w:t>
      </w:r>
    </w:p>
    <w:p w:rsidR="001070AB" w:rsidRPr="001A1C38" w:rsidRDefault="001070AB" w:rsidP="003D627D">
      <w:pPr>
        <w:jc w:val="both"/>
      </w:pPr>
    </w:p>
    <w:p w:rsidR="00E362D7" w:rsidRPr="001A1C38" w:rsidRDefault="00E362D7" w:rsidP="003D627D">
      <w:pPr>
        <w:jc w:val="both"/>
        <w:rPr>
          <w:b/>
        </w:rPr>
      </w:pPr>
    </w:p>
    <w:p w:rsidR="00E362D7" w:rsidRDefault="0006447B" w:rsidP="003D627D">
      <w:pPr>
        <w:jc w:val="both"/>
        <w:rPr>
          <w:b/>
        </w:rPr>
      </w:pPr>
      <w:r>
        <w:rPr>
          <w:b/>
        </w:rPr>
        <w:t>Meeting closed</w:t>
      </w:r>
    </w:p>
    <w:p w:rsidR="0006447B" w:rsidRDefault="0006447B" w:rsidP="003D627D">
      <w:pPr>
        <w:jc w:val="both"/>
        <w:rPr>
          <w:b/>
        </w:rPr>
      </w:pPr>
    </w:p>
    <w:p w:rsidR="0006447B" w:rsidRDefault="0006447B" w:rsidP="003D627D">
      <w:pPr>
        <w:jc w:val="both"/>
      </w:pPr>
      <w:r>
        <w:rPr>
          <w:b/>
        </w:rPr>
        <w:t xml:space="preserve">Date of Next Meeting:  </w:t>
      </w:r>
      <w:r w:rsidRPr="0006447B">
        <w:t>tbc</w:t>
      </w:r>
    </w:p>
    <w:p w:rsidR="0006447B" w:rsidRDefault="0006447B" w:rsidP="003D627D">
      <w:pPr>
        <w:jc w:val="both"/>
      </w:pPr>
    </w:p>
    <w:p w:rsidR="0006447B" w:rsidRDefault="0006447B" w:rsidP="003D627D">
      <w:pPr>
        <w:jc w:val="both"/>
      </w:pPr>
    </w:p>
    <w:p w:rsidR="0006447B" w:rsidRPr="001A1C38" w:rsidRDefault="0006447B" w:rsidP="003D627D">
      <w:pPr>
        <w:jc w:val="both"/>
        <w:rPr>
          <w:b/>
        </w:rPr>
      </w:pPr>
      <w:r>
        <w:t xml:space="preserve">Prepared by the Secretariat of the NPAPPG. </w:t>
      </w:r>
    </w:p>
    <w:p w:rsidR="00B46845" w:rsidRPr="001A1C38" w:rsidRDefault="00E362D7">
      <w:r w:rsidRPr="001A1C38">
        <w:rPr>
          <w:b/>
        </w:rPr>
        <w:tab/>
      </w:r>
      <w:r w:rsidRPr="001A1C38">
        <w:tab/>
      </w:r>
    </w:p>
    <w:p w:rsidR="00E362D7" w:rsidRPr="001A1C38" w:rsidRDefault="00E362D7">
      <w:pPr>
        <w:rPr>
          <w:b/>
        </w:rPr>
      </w:pPr>
    </w:p>
    <w:p w:rsidR="00725880" w:rsidRPr="001A1C38" w:rsidRDefault="00725880"/>
    <w:p w:rsidR="00362253" w:rsidRPr="001A1C38" w:rsidRDefault="00362253"/>
    <w:p w:rsidR="00362253" w:rsidRPr="001A1C38" w:rsidRDefault="00362253"/>
    <w:sectPr w:rsidR="00362253" w:rsidRPr="001A1C38" w:rsidSect="001A1C38">
      <w:footerReference w:type="even" r:id="rId9"/>
      <w:footerReference w:type="default" r:id="rId10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672" w:rsidRDefault="00E11672" w:rsidP="00B46845">
      <w:r>
        <w:separator/>
      </w:r>
    </w:p>
  </w:endnote>
  <w:endnote w:type="continuationSeparator" w:id="0">
    <w:p w:rsidR="00E11672" w:rsidRDefault="00E11672" w:rsidP="00B4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867773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33D1F" w:rsidRDefault="00E33D1F" w:rsidP="000D6D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33D1F" w:rsidRDefault="00E33D1F" w:rsidP="002B0C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509566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33D1F" w:rsidRDefault="00E33D1F" w:rsidP="000D6D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338E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E33D1F" w:rsidRDefault="00E33D1F" w:rsidP="002B0C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672" w:rsidRDefault="00E11672" w:rsidP="00B46845">
      <w:r>
        <w:separator/>
      </w:r>
    </w:p>
  </w:footnote>
  <w:footnote w:type="continuationSeparator" w:id="0">
    <w:p w:rsidR="00E11672" w:rsidRDefault="00E11672" w:rsidP="00B4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539"/>
    <w:multiLevelType w:val="hybridMultilevel"/>
    <w:tmpl w:val="EDA4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BD9"/>
    <w:multiLevelType w:val="hybridMultilevel"/>
    <w:tmpl w:val="ED463AE2"/>
    <w:lvl w:ilvl="0" w:tplc="D97E55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0B17D1"/>
    <w:multiLevelType w:val="hybridMultilevel"/>
    <w:tmpl w:val="A430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223C"/>
    <w:multiLevelType w:val="hybridMultilevel"/>
    <w:tmpl w:val="4678D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8A1B43"/>
    <w:multiLevelType w:val="hybridMultilevel"/>
    <w:tmpl w:val="A48E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7740"/>
    <w:multiLevelType w:val="hybridMultilevel"/>
    <w:tmpl w:val="46768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6F6271"/>
    <w:multiLevelType w:val="hybridMultilevel"/>
    <w:tmpl w:val="BD3E7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F15D06"/>
    <w:multiLevelType w:val="hybridMultilevel"/>
    <w:tmpl w:val="DA9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5B6E"/>
    <w:multiLevelType w:val="hybridMultilevel"/>
    <w:tmpl w:val="C606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F6D02"/>
    <w:multiLevelType w:val="hybridMultilevel"/>
    <w:tmpl w:val="A7E8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45"/>
    <w:rsid w:val="0000605F"/>
    <w:rsid w:val="000215C0"/>
    <w:rsid w:val="000278D6"/>
    <w:rsid w:val="0006447B"/>
    <w:rsid w:val="00067D21"/>
    <w:rsid w:val="000C3D78"/>
    <w:rsid w:val="000C5B06"/>
    <w:rsid w:val="000D6D56"/>
    <w:rsid w:val="00102CC6"/>
    <w:rsid w:val="001070AB"/>
    <w:rsid w:val="00111E32"/>
    <w:rsid w:val="001457BC"/>
    <w:rsid w:val="001A1C38"/>
    <w:rsid w:val="001F2669"/>
    <w:rsid w:val="00205116"/>
    <w:rsid w:val="00213497"/>
    <w:rsid w:val="00215357"/>
    <w:rsid w:val="00220AA0"/>
    <w:rsid w:val="00293F88"/>
    <w:rsid w:val="002B0C14"/>
    <w:rsid w:val="002C5774"/>
    <w:rsid w:val="002E20C9"/>
    <w:rsid w:val="002F0D8F"/>
    <w:rsid w:val="00325A2A"/>
    <w:rsid w:val="00362253"/>
    <w:rsid w:val="0037292A"/>
    <w:rsid w:val="0038305B"/>
    <w:rsid w:val="003D627D"/>
    <w:rsid w:val="003F36B2"/>
    <w:rsid w:val="004261D1"/>
    <w:rsid w:val="0043703B"/>
    <w:rsid w:val="00454389"/>
    <w:rsid w:val="00491562"/>
    <w:rsid w:val="00492064"/>
    <w:rsid w:val="004A137D"/>
    <w:rsid w:val="004D4AC3"/>
    <w:rsid w:val="005150C5"/>
    <w:rsid w:val="00520BA1"/>
    <w:rsid w:val="00530141"/>
    <w:rsid w:val="005B0A4E"/>
    <w:rsid w:val="005C5A0A"/>
    <w:rsid w:val="005D5ECB"/>
    <w:rsid w:val="005E2600"/>
    <w:rsid w:val="00690252"/>
    <w:rsid w:val="006C6F49"/>
    <w:rsid w:val="00721BC2"/>
    <w:rsid w:val="00725880"/>
    <w:rsid w:val="0073066E"/>
    <w:rsid w:val="007321E3"/>
    <w:rsid w:val="0073353D"/>
    <w:rsid w:val="00766326"/>
    <w:rsid w:val="007A3A66"/>
    <w:rsid w:val="007D3665"/>
    <w:rsid w:val="007F57E8"/>
    <w:rsid w:val="00814249"/>
    <w:rsid w:val="008176E4"/>
    <w:rsid w:val="00821674"/>
    <w:rsid w:val="008532B3"/>
    <w:rsid w:val="0085607C"/>
    <w:rsid w:val="0087378F"/>
    <w:rsid w:val="00885716"/>
    <w:rsid w:val="008868FE"/>
    <w:rsid w:val="008C16B6"/>
    <w:rsid w:val="008E2A90"/>
    <w:rsid w:val="009025BD"/>
    <w:rsid w:val="009033C0"/>
    <w:rsid w:val="0090357A"/>
    <w:rsid w:val="00905EAA"/>
    <w:rsid w:val="00926D52"/>
    <w:rsid w:val="00953AAD"/>
    <w:rsid w:val="009A4EAB"/>
    <w:rsid w:val="009B30CA"/>
    <w:rsid w:val="009B3499"/>
    <w:rsid w:val="009B50EF"/>
    <w:rsid w:val="009D0D75"/>
    <w:rsid w:val="009D2214"/>
    <w:rsid w:val="009D2D52"/>
    <w:rsid w:val="00A04139"/>
    <w:rsid w:val="00A3736B"/>
    <w:rsid w:val="00A56CF1"/>
    <w:rsid w:val="00A63022"/>
    <w:rsid w:val="00A97DF0"/>
    <w:rsid w:val="00AA6D72"/>
    <w:rsid w:val="00AB481A"/>
    <w:rsid w:val="00AE67E0"/>
    <w:rsid w:val="00B45090"/>
    <w:rsid w:val="00B46845"/>
    <w:rsid w:val="00B8098A"/>
    <w:rsid w:val="00B865D4"/>
    <w:rsid w:val="00BD28DD"/>
    <w:rsid w:val="00BD5141"/>
    <w:rsid w:val="00BE71FE"/>
    <w:rsid w:val="00BF3825"/>
    <w:rsid w:val="00BF5AF3"/>
    <w:rsid w:val="00C16E03"/>
    <w:rsid w:val="00C62125"/>
    <w:rsid w:val="00C74114"/>
    <w:rsid w:val="00C82920"/>
    <w:rsid w:val="00CD162E"/>
    <w:rsid w:val="00CF6590"/>
    <w:rsid w:val="00D03AA0"/>
    <w:rsid w:val="00D76C38"/>
    <w:rsid w:val="00D87D09"/>
    <w:rsid w:val="00DA5481"/>
    <w:rsid w:val="00DC2305"/>
    <w:rsid w:val="00DC3B12"/>
    <w:rsid w:val="00DD2C63"/>
    <w:rsid w:val="00E11672"/>
    <w:rsid w:val="00E13B23"/>
    <w:rsid w:val="00E33D1F"/>
    <w:rsid w:val="00E362D7"/>
    <w:rsid w:val="00E501C7"/>
    <w:rsid w:val="00E56945"/>
    <w:rsid w:val="00E95012"/>
    <w:rsid w:val="00EA0D6E"/>
    <w:rsid w:val="00EB1FDE"/>
    <w:rsid w:val="00F338E8"/>
    <w:rsid w:val="00F34E75"/>
    <w:rsid w:val="00F36689"/>
    <w:rsid w:val="00F504F1"/>
    <w:rsid w:val="00F9148F"/>
    <w:rsid w:val="00F944BB"/>
    <w:rsid w:val="00F96731"/>
    <w:rsid w:val="00FB2993"/>
    <w:rsid w:val="00FC27DA"/>
    <w:rsid w:val="00FD0172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598C"/>
  <w14:defaultImageDpi w14:val="32767"/>
  <w15:chartTrackingRefBased/>
  <w15:docId w15:val="{69E219A7-2CDD-6741-845D-31F278B5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845"/>
  </w:style>
  <w:style w:type="paragraph" w:styleId="Footer">
    <w:name w:val="footer"/>
    <w:basedOn w:val="Normal"/>
    <w:link w:val="FooterChar"/>
    <w:uiPriority w:val="99"/>
    <w:unhideWhenUsed/>
    <w:rsid w:val="00B46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845"/>
  </w:style>
  <w:style w:type="character" w:styleId="PageNumber">
    <w:name w:val="page number"/>
    <w:basedOn w:val="DefaultParagraphFont"/>
    <w:uiPriority w:val="99"/>
    <w:semiHidden/>
    <w:unhideWhenUsed/>
    <w:rsid w:val="002B0C14"/>
  </w:style>
  <w:style w:type="paragraph" w:styleId="ListParagraph">
    <w:name w:val="List Paragraph"/>
    <w:basedOn w:val="Normal"/>
    <w:uiPriority w:val="34"/>
    <w:qFormat/>
    <w:rsid w:val="005C5A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3B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B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D32D99-75C7-8F4F-AF22-523ADA8E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Waters</dc:creator>
  <cp:keywords/>
  <dc:description/>
  <cp:lastModifiedBy>Gill Morris</cp:lastModifiedBy>
  <cp:revision>2</cp:revision>
  <cp:lastPrinted>2018-06-04T14:26:00Z</cp:lastPrinted>
  <dcterms:created xsi:type="dcterms:W3CDTF">2018-06-25T11:23:00Z</dcterms:created>
  <dcterms:modified xsi:type="dcterms:W3CDTF">2018-06-25T11:23:00Z</dcterms:modified>
</cp:coreProperties>
</file>